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C51B9" w14:textId="77777777" w:rsidR="007D0016" w:rsidRDefault="007D0016" w:rsidP="00725E9A">
      <w:pPr>
        <w:rPr>
          <w:rFonts w:ascii="Intelo Light" w:hAnsi="Intelo Light"/>
          <w:lang w:val="en-US"/>
        </w:rPr>
      </w:pPr>
    </w:p>
    <w:p w14:paraId="2B505663" w14:textId="77777777" w:rsidR="007552EA" w:rsidRDefault="007552EA" w:rsidP="00725E9A">
      <w:pPr>
        <w:rPr>
          <w:rFonts w:ascii="Intelo Alt ExtraBold" w:hAnsi="Intelo Alt ExtraBold"/>
          <w:sz w:val="22"/>
          <w:szCs w:val="22"/>
          <w:lang w:val="en-US"/>
        </w:rPr>
      </w:pPr>
    </w:p>
    <w:p w14:paraId="42547885" w14:textId="6B5156FF" w:rsidR="00D93223" w:rsidRDefault="006C1727" w:rsidP="00725E9A">
      <w:pPr>
        <w:rPr>
          <w:rFonts w:ascii="Intelo Alt ExtraBold" w:hAnsi="Intelo Alt ExtraBold"/>
          <w:sz w:val="22"/>
          <w:szCs w:val="22"/>
          <w:lang w:val="en-US"/>
        </w:rPr>
      </w:pPr>
      <w:r w:rsidRPr="006C1727">
        <w:rPr>
          <w:rFonts w:ascii="Intelo Alt ExtraBold" w:hAnsi="Intelo Alt ExtraBold"/>
          <w:sz w:val="22"/>
          <w:szCs w:val="22"/>
          <w:lang w:val="en-US"/>
        </w:rPr>
        <w:t>Q.ANT presents new technology at Analytica in Munich</w:t>
      </w:r>
    </w:p>
    <w:p w14:paraId="5251C74E" w14:textId="77777777" w:rsidR="006C1727" w:rsidRPr="007552EA" w:rsidRDefault="006C1727" w:rsidP="00725E9A">
      <w:pPr>
        <w:rPr>
          <w:rFonts w:ascii="Intelo Alt ExtraBold" w:hAnsi="Intelo Alt ExtraBold"/>
          <w:sz w:val="22"/>
          <w:szCs w:val="22"/>
          <w:lang w:val="en-US"/>
        </w:rPr>
      </w:pPr>
    </w:p>
    <w:p w14:paraId="46D60C1B" w14:textId="1E887E15" w:rsidR="007552EA" w:rsidRPr="007552EA" w:rsidRDefault="006C1727" w:rsidP="007552EA">
      <w:pPr>
        <w:rPr>
          <w:rFonts w:ascii="Intelo Light" w:hAnsi="Intelo Light"/>
          <w:sz w:val="22"/>
          <w:szCs w:val="22"/>
          <w:lang w:val="en-US"/>
        </w:rPr>
      </w:pPr>
      <w:r w:rsidRPr="006C1727">
        <w:rPr>
          <w:rFonts w:ascii="Intelo Alt ExtraBold" w:hAnsi="Intelo Alt ExtraBold"/>
          <w:sz w:val="30"/>
          <w:szCs w:val="30"/>
          <w:lang w:val="en-US"/>
        </w:rPr>
        <w:t>Quantum sensor improves process and quality control by analyzing particles in real time</w:t>
      </w:r>
    </w:p>
    <w:p w14:paraId="16378761" w14:textId="77777777" w:rsidR="006C1727" w:rsidRPr="006C1727" w:rsidRDefault="006C1727" w:rsidP="00D93223">
      <w:pPr>
        <w:jc w:val="both"/>
        <w:rPr>
          <w:rFonts w:ascii="Intelo Light" w:hAnsi="Intelo Light"/>
          <w:i/>
          <w:iCs/>
          <w:sz w:val="22"/>
          <w:szCs w:val="22"/>
          <w:lang w:val="en-US"/>
        </w:rPr>
      </w:pPr>
    </w:p>
    <w:p w14:paraId="790CBD48" w14:textId="7E117027" w:rsidR="006C1727" w:rsidRPr="006C1727" w:rsidRDefault="006C1727" w:rsidP="006C1727">
      <w:pPr>
        <w:jc w:val="both"/>
        <w:rPr>
          <w:rFonts w:ascii="Intelo Light" w:hAnsi="Intelo Light"/>
          <w:sz w:val="22"/>
          <w:szCs w:val="22"/>
          <w:lang w:val="en-US"/>
        </w:rPr>
      </w:pPr>
      <w:r w:rsidRPr="006C1727">
        <w:rPr>
          <w:rFonts w:ascii="Intelo Light" w:hAnsi="Intelo Light"/>
          <w:i/>
          <w:iCs/>
          <w:sz w:val="22"/>
          <w:szCs w:val="22"/>
          <w:lang w:val="en-US"/>
        </w:rPr>
        <w:t xml:space="preserve">Stuttgart, </w:t>
      </w:r>
      <w:r>
        <w:rPr>
          <w:rFonts w:ascii="Intelo Light" w:hAnsi="Intelo Light"/>
          <w:i/>
          <w:iCs/>
          <w:sz w:val="22"/>
          <w:szCs w:val="22"/>
          <w:lang w:val="en-US"/>
        </w:rPr>
        <w:t>8th</w:t>
      </w:r>
      <w:r w:rsidRPr="006C1727">
        <w:rPr>
          <w:rFonts w:ascii="Intelo Light" w:hAnsi="Intelo Light"/>
          <w:i/>
          <w:iCs/>
          <w:sz w:val="22"/>
          <w:szCs w:val="22"/>
          <w:lang w:val="en-US"/>
        </w:rPr>
        <w:t xml:space="preserve"> April 2024</w:t>
      </w:r>
      <w:r w:rsidRPr="006C1727">
        <w:rPr>
          <w:rFonts w:ascii="Intelo Light" w:hAnsi="Intelo Light"/>
          <w:sz w:val="22"/>
          <w:szCs w:val="22"/>
          <w:lang w:val="en-US"/>
        </w:rPr>
        <w:t xml:space="preserve"> / The properties of raw materials and feedstock play a decisive role in analysis and production processes as well as in laboratory and process technology. Detailed information about the size, number, </w:t>
      </w:r>
      <w:proofErr w:type="gramStart"/>
      <w:r w:rsidRPr="006C1727">
        <w:rPr>
          <w:rFonts w:ascii="Intelo Light" w:hAnsi="Intelo Light"/>
          <w:sz w:val="22"/>
          <w:szCs w:val="22"/>
          <w:lang w:val="en-US"/>
        </w:rPr>
        <w:t>composition</w:t>
      </w:r>
      <w:proofErr w:type="gramEnd"/>
      <w:r w:rsidRPr="006C1727">
        <w:rPr>
          <w:rFonts w:ascii="Intelo Light" w:hAnsi="Intelo Light"/>
          <w:sz w:val="22"/>
          <w:szCs w:val="22"/>
          <w:lang w:val="en-US"/>
        </w:rPr>
        <w:t xml:space="preserve"> and distribution of particles contribute to process control and quality assurance. At Analytica in Munich, the Stuttgart-based high-tech start-up Q.ANT is showcasing a compact particle sensor for industrial applications that can be used to monitor these parameters in real time. The patented sensor, which is based on quantum technology, offers real added value for numerous sectors: from additive manufacturing, biotechnology, the ceramics industry, the materials and chemical industry to water treatment, medical technology and cosmetics. </w:t>
      </w:r>
    </w:p>
    <w:p w14:paraId="78C668A4" w14:textId="77777777" w:rsidR="006C1727" w:rsidRPr="006C1727" w:rsidRDefault="006C1727" w:rsidP="006C1727">
      <w:pPr>
        <w:jc w:val="both"/>
        <w:rPr>
          <w:rFonts w:ascii="Intelo Light" w:hAnsi="Intelo Light"/>
          <w:sz w:val="22"/>
          <w:szCs w:val="22"/>
          <w:lang w:val="en-US"/>
        </w:rPr>
      </w:pPr>
    </w:p>
    <w:p w14:paraId="6EA95496" w14:textId="17D88722" w:rsidR="006C1727" w:rsidRPr="00B0686F" w:rsidRDefault="006C1727" w:rsidP="006C1727">
      <w:pPr>
        <w:jc w:val="both"/>
        <w:rPr>
          <w:rFonts w:ascii="Intelo Alt ExtraBold" w:hAnsi="Intelo Alt ExtraBold"/>
          <w:b/>
          <w:bCs/>
          <w:sz w:val="22"/>
          <w:szCs w:val="22"/>
          <w:lang w:val="en-US"/>
        </w:rPr>
      </w:pPr>
      <w:r w:rsidRPr="00B0686F">
        <w:rPr>
          <w:rFonts w:ascii="Intelo Alt ExtraBold" w:hAnsi="Intelo Alt ExtraBold"/>
          <w:b/>
          <w:bCs/>
          <w:sz w:val="22"/>
          <w:szCs w:val="22"/>
          <w:lang w:val="en-US"/>
        </w:rPr>
        <w:t xml:space="preserve">Accelerated shape detection without camera </w:t>
      </w:r>
    </w:p>
    <w:p w14:paraId="711EE5D1" w14:textId="2E9D77A5" w:rsidR="006C1727" w:rsidRPr="006C1727" w:rsidRDefault="006C1727" w:rsidP="006C1727">
      <w:pPr>
        <w:jc w:val="both"/>
        <w:rPr>
          <w:rFonts w:ascii="Intelo Light" w:hAnsi="Intelo Light"/>
          <w:sz w:val="22"/>
          <w:szCs w:val="22"/>
          <w:lang w:val="en-US"/>
        </w:rPr>
      </w:pPr>
      <w:r w:rsidRPr="006C1727">
        <w:rPr>
          <w:rFonts w:ascii="Intelo Light" w:hAnsi="Intelo Light"/>
          <w:sz w:val="22"/>
          <w:szCs w:val="22"/>
          <w:lang w:val="en-US"/>
        </w:rPr>
        <w:t xml:space="preserve">Instead of taking samples and analyzing them in the laboratory, which is still standard in many industries, users receive immediate feedback on the quality and composition of ingredients. The sensor detects and analyses particles in raw materials and feedstocks, regardless of the medium, which can be liquid, gaseous or powdery. Process monitoring, process optimization and quality control are thus possible in real time. In addition to the size, number and distribution of individual particles, the sensor developed by Q.ANT will also be able to classify </w:t>
      </w:r>
      <w:r w:rsidR="00AA458C">
        <w:rPr>
          <w:rFonts w:ascii="Intelo Light" w:hAnsi="Intelo Light"/>
          <w:sz w:val="22"/>
          <w:szCs w:val="22"/>
          <w:lang w:val="en-US"/>
        </w:rPr>
        <w:t xml:space="preserve">particle </w:t>
      </w:r>
      <w:r w:rsidRPr="006C1727">
        <w:rPr>
          <w:rFonts w:ascii="Intelo Light" w:hAnsi="Intelo Light"/>
          <w:sz w:val="22"/>
          <w:szCs w:val="22"/>
          <w:lang w:val="en-US"/>
        </w:rPr>
        <w:t>shapes in real time</w:t>
      </w:r>
      <w:r w:rsidR="00B0686F">
        <w:rPr>
          <w:rFonts w:ascii="Intelo Light" w:hAnsi="Intelo Light"/>
          <w:sz w:val="22"/>
          <w:szCs w:val="22"/>
          <w:lang w:val="en-US"/>
        </w:rPr>
        <w:t xml:space="preserve"> in the future</w:t>
      </w:r>
      <w:r w:rsidRPr="006C1727">
        <w:rPr>
          <w:rFonts w:ascii="Intelo Light" w:hAnsi="Intelo Light"/>
          <w:sz w:val="22"/>
          <w:szCs w:val="22"/>
          <w:lang w:val="en-US"/>
        </w:rPr>
        <w:t>. This is made possible by the quantum technology used in conjunction with an AI that can be trained to differentiate between predefined shapes, such as elliptical or spherical particles and round particles, which can also be used to identify agglomerates. For this purpose, the AI must be trained for specific "use cases".</w:t>
      </w:r>
    </w:p>
    <w:p w14:paraId="49636F59" w14:textId="77777777" w:rsidR="006C1727" w:rsidRPr="006C1727" w:rsidRDefault="006C1727" w:rsidP="006C1727">
      <w:pPr>
        <w:jc w:val="both"/>
        <w:rPr>
          <w:rFonts w:ascii="Intelo Light" w:hAnsi="Intelo Light"/>
          <w:sz w:val="22"/>
          <w:szCs w:val="22"/>
          <w:lang w:val="en-US"/>
        </w:rPr>
      </w:pPr>
    </w:p>
    <w:p w14:paraId="06B37CE2" w14:textId="77777777" w:rsidR="006C1727" w:rsidRPr="00B0686F" w:rsidRDefault="006C1727" w:rsidP="006C1727">
      <w:pPr>
        <w:jc w:val="both"/>
        <w:rPr>
          <w:rFonts w:ascii="Intelo Alt ExtraBold" w:hAnsi="Intelo Alt ExtraBold"/>
          <w:b/>
          <w:bCs/>
          <w:sz w:val="22"/>
          <w:szCs w:val="22"/>
          <w:lang w:val="en-US"/>
        </w:rPr>
      </w:pPr>
      <w:r w:rsidRPr="00B0686F">
        <w:rPr>
          <w:rFonts w:ascii="Intelo Alt ExtraBold" w:hAnsi="Intelo Alt ExtraBold"/>
          <w:b/>
          <w:bCs/>
          <w:sz w:val="22"/>
          <w:szCs w:val="22"/>
          <w:lang w:val="en-US"/>
        </w:rPr>
        <w:t>Numerous fields of application</w:t>
      </w:r>
    </w:p>
    <w:p w14:paraId="2ECA8B85" w14:textId="4C18925C" w:rsidR="006C1727" w:rsidRPr="006C1727" w:rsidRDefault="006C1727" w:rsidP="006C1727">
      <w:pPr>
        <w:jc w:val="both"/>
        <w:rPr>
          <w:rFonts w:ascii="Intelo Light" w:hAnsi="Intelo Light"/>
          <w:sz w:val="22"/>
          <w:szCs w:val="22"/>
          <w:lang w:val="en-US"/>
        </w:rPr>
      </w:pPr>
      <w:r w:rsidRPr="006C1727">
        <w:rPr>
          <w:rFonts w:ascii="Intelo Light" w:hAnsi="Intelo Light"/>
          <w:sz w:val="22"/>
          <w:szCs w:val="22"/>
          <w:lang w:val="en-US"/>
        </w:rPr>
        <w:t xml:space="preserve">There are many industries and fields of application for the particle sensor, which can also be used in combination with other measurement methods and mechanisms. For example, the quantum sensor can monitor algae cells in bioreactors and recognize dead cells as soon as they change their shape. The system control can then intervene to regulate the process without having to take samples from the reactor. Another example is water treatment: the AI recognizes contamination, for example by bacteria or other organisms that are difficult to detect, which allows conclusions to be drawn about the purification process. In additive manufacturing using 3D printing, as well as in the metal, ceramics and cement industries, the quantum sensor analyses different powder granulations, which can result in specific material properties. Other conceivable areas of application are the chemical and cosmetics industries, including pigment analysis for the development of </w:t>
      </w:r>
      <w:r w:rsidR="00B76BF6" w:rsidRPr="006C1727">
        <w:rPr>
          <w:rFonts w:ascii="Intelo Light" w:hAnsi="Intelo Light"/>
          <w:sz w:val="22"/>
          <w:szCs w:val="22"/>
          <w:lang w:val="en-US"/>
        </w:rPr>
        <w:t>colors</w:t>
      </w:r>
      <w:r w:rsidRPr="006C1727">
        <w:rPr>
          <w:rFonts w:ascii="Intelo Light" w:hAnsi="Intelo Light"/>
          <w:sz w:val="22"/>
          <w:szCs w:val="22"/>
          <w:lang w:val="en-US"/>
        </w:rPr>
        <w:t xml:space="preserve"> and textures.</w:t>
      </w:r>
    </w:p>
    <w:p w14:paraId="2B57479B" w14:textId="77777777" w:rsidR="006C1727" w:rsidRPr="006C1727" w:rsidRDefault="006C1727" w:rsidP="006C1727">
      <w:pPr>
        <w:jc w:val="both"/>
        <w:rPr>
          <w:rFonts w:ascii="Intelo Light" w:hAnsi="Intelo Light"/>
          <w:sz w:val="22"/>
          <w:szCs w:val="22"/>
          <w:lang w:val="en-US"/>
        </w:rPr>
      </w:pPr>
    </w:p>
    <w:p w14:paraId="4E62DA6D" w14:textId="77777777" w:rsidR="006C1727" w:rsidRPr="006C1727" w:rsidRDefault="006C1727" w:rsidP="006C1727">
      <w:pPr>
        <w:jc w:val="both"/>
        <w:rPr>
          <w:rFonts w:ascii="Intelo Alt ExtraBold" w:hAnsi="Intelo Alt ExtraBold"/>
          <w:sz w:val="22"/>
          <w:szCs w:val="22"/>
          <w:lang w:val="en-US"/>
        </w:rPr>
      </w:pPr>
      <w:r w:rsidRPr="00B0686F">
        <w:rPr>
          <w:rFonts w:ascii="Intelo Alt ExtraBold" w:hAnsi="Intelo Alt ExtraBold"/>
          <w:b/>
          <w:bCs/>
          <w:sz w:val="22"/>
          <w:szCs w:val="22"/>
          <w:lang w:val="en-US"/>
        </w:rPr>
        <w:t>Q.ANT offers partnerships for specific applications</w:t>
      </w:r>
    </w:p>
    <w:p w14:paraId="783AC098" w14:textId="17F5B546" w:rsidR="006C1727" w:rsidRPr="006C1727" w:rsidRDefault="006C1727" w:rsidP="006C1727">
      <w:pPr>
        <w:jc w:val="both"/>
        <w:rPr>
          <w:rFonts w:ascii="Intelo Light" w:hAnsi="Intelo Light"/>
          <w:sz w:val="22"/>
          <w:szCs w:val="22"/>
          <w:lang w:val="en-US"/>
        </w:rPr>
      </w:pPr>
      <w:r w:rsidRPr="006C1727">
        <w:rPr>
          <w:rFonts w:ascii="Intelo Light" w:hAnsi="Intelo Light"/>
          <w:sz w:val="22"/>
          <w:szCs w:val="22"/>
          <w:lang w:val="en-US"/>
        </w:rPr>
        <w:t xml:space="preserve">In order to develop specific applications, Q.ANT offers partnerships to interested companies. "We offer the industry early access to this new solution for particularly challenging problems </w:t>
      </w:r>
      <w:r w:rsidRPr="006C1727">
        <w:rPr>
          <w:rFonts w:ascii="Intelo Light" w:hAnsi="Intelo Light"/>
          <w:sz w:val="22"/>
          <w:szCs w:val="22"/>
          <w:lang w:val="en-US"/>
        </w:rPr>
        <w:lastRenderedPageBreak/>
        <w:t>without having to go through long development cycles," says Vanessa Bader, Customer Project Engineer at Q.ANT. "Our partners have the opportunity to work with us to integrate the quantum sensor into their production processes and adapt it to their applications." Q.ANT, which has patented the new technology, currently offers two particle sensors with different measuring ranges: from 2 to 50 micrometers and from 20 to 700 micrometers "With this range, we cover most applications in industrial production," says Bader. Pilot projects indicate very high data quality. For example, the AI can distinguish particle agglomerates in metallic powders from individual particles that are just as large.</w:t>
      </w:r>
    </w:p>
    <w:p w14:paraId="62266CC0" w14:textId="77777777" w:rsidR="00B0686F" w:rsidRDefault="00B0686F" w:rsidP="006C1727">
      <w:pPr>
        <w:jc w:val="both"/>
        <w:rPr>
          <w:rFonts w:ascii="Intelo Alt ExtraBold" w:hAnsi="Intelo Alt ExtraBold"/>
          <w:b/>
          <w:bCs/>
          <w:sz w:val="22"/>
          <w:szCs w:val="22"/>
          <w:lang w:val="en-US"/>
        </w:rPr>
      </w:pPr>
    </w:p>
    <w:p w14:paraId="00FB8A92" w14:textId="0D99D8FF" w:rsidR="006C1727" w:rsidRPr="00B0686F" w:rsidRDefault="006C1727" w:rsidP="006C1727">
      <w:pPr>
        <w:jc w:val="both"/>
        <w:rPr>
          <w:rFonts w:ascii="Intelo Alt ExtraBold" w:hAnsi="Intelo Alt ExtraBold"/>
          <w:b/>
          <w:bCs/>
          <w:sz w:val="22"/>
          <w:szCs w:val="22"/>
          <w:lang w:val="en-US"/>
        </w:rPr>
      </w:pPr>
      <w:r w:rsidRPr="00B0686F">
        <w:rPr>
          <w:rFonts w:ascii="Intelo Alt ExtraBold" w:hAnsi="Intelo Alt ExtraBold"/>
          <w:b/>
          <w:bCs/>
          <w:sz w:val="22"/>
          <w:szCs w:val="22"/>
          <w:lang w:val="en-US"/>
        </w:rPr>
        <w:t xml:space="preserve">The compact sensor is easy to handle and quick to integrate  </w:t>
      </w:r>
    </w:p>
    <w:p w14:paraId="4CFFC68D" w14:textId="071F637C" w:rsidR="006C1727" w:rsidRPr="006C1727" w:rsidRDefault="006C1727" w:rsidP="006C1727">
      <w:pPr>
        <w:jc w:val="both"/>
        <w:rPr>
          <w:rFonts w:ascii="Intelo Light" w:hAnsi="Intelo Light"/>
          <w:sz w:val="22"/>
          <w:szCs w:val="22"/>
          <w:lang w:val="en-US"/>
        </w:rPr>
      </w:pPr>
      <w:r w:rsidRPr="006C1727">
        <w:rPr>
          <w:rFonts w:ascii="Intelo Light" w:hAnsi="Intelo Light"/>
          <w:sz w:val="22"/>
          <w:szCs w:val="22"/>
          <w:lang w:val="en-US"/>
        </w:rPr>
        <w:t xml:space="preserve">Another advantage: the compact quantum sensor fits on any laboratory bench and the system is quicker and easier to handle compared to the time-consuming conventional sampling process for analyzing particles. In addition to the laboratory device, feeding systems are being developed in the partner program to integrate the sensor inline into processes. A normal computer is all that is needed to transfer and visualize the measured data. The sensor is immediately ready for use via a website in the browser. "Nothing needs to be installed, you don't need any extra computing power or complicated training for employees," explains Bader. </w:t>
      </w:r>
    </w:p>
    <w:p w14:paraId="3B381AC9" w14:textId="77777777" w:rsidR="006C1727" w:rsidRDefault="006C1727" w:rsidP="00D93223">
      <w:pPr>
        <w:jc w:val="both"/>
        <w:rPr>
          <w:rFonts w:ascii="Intelo Alt ExtraBold" w:hAnsi="Intelo Alt ExtraBold"/>
          <w:b/>
          <w:bCs/>
          <w:sz w:val="22"/>
          <w:szCs w:val="22"/>
          <w:lang w:val="en-US"/>
        </w:rPr>
      </w:pPr>
    </w:p>
    <w:p w14:paraId="7C18F272" w14:textId="0907A236" w:rsidR="006C1727" w:rsidRPr="006C1727" w:rsidRDefault="006C1727" w:rsidP="00D93223">
      <w:pPr>
        <w:jc w:val="both"/>
        <w:rPr>
          <w:rFonts w:ascii="Intelo Light" w:hAnsi="Intelo Light"/>
          <w:sz w:val="22"/>
          <w:szCs w:val="22"/>
          <w:lang w:val="en-US"/>
        </w:rPr>
      </w:pPr>
      <w:r w:rsidRPr="006C1727">
        <w:rPr>
          <w:rFonts w:ascii="Intelo Light" w:hAnsi="Intelo Light"/>
          <w:sz w:val="22"/>
          <w:szCs w:val="22"/>
          <w:lang w:val="en-US"/>
        </w:rPr>
        <w:t xml:space="preserve">At Analytica, which takes place in Munich from 9 to 12 April 2024, Q.ANT will be exhibiting in Hall A2, </w:t>
      </w:r>
      <w:proofErr w:type="gramStart"/>
      <w:r w:rsidRPr="006C1727">
        <w:rPr>
          <w:rFonts w:ascii="Intelo Light" w:hAnsi="Intelo Light"/>
          <w:sz w:val="22"/>
          <w:szCs w:val="22"/>
          <w:lang w:val="en-US"/>
        </w:rPr>
        <w:t>Stand</w:t>
      </w:r>
      <w:proofErr w:type="gramEnd"/>
      <w:r w:rsidRPr="006C1727">
        <w:rPr>
          <w:rFonts w:ascii="Intelo Light" w:hAnsi="Intelo Light"/>
          <w:sz w:val="22"/>
          <w:szCs w:val="22"/>
          <w:lang w:val="en-US"/>
        </w:rPr>
        <w:t xml:space="preserve"> 442, where visitors can find out how the particle sensor works and its many possible applications in laboratory analysis, bioanalysis, diagnostics and medicine, pharmacy, chemistry, food analysis and materials processing.</w:t>
      </w:r>
    </w:p>
    <w:p w14:paraId="75A63A0D" w14:textId="77777777" w:rsidR="006C1727" w:rsidRDefault="006C1727" w:rsidP="00D93223">
      <w:pPr>
        <w:jc w:val="both"/>
        <w:rPr>
          <w:rFonts w:ascii="Intelo Alt ExtraBold" w:hAnsi="Intelo Alt ExtraBold"/>
          <w:b/>
          <w:bCs/>
          <w:sz w:val="22"/>
          <w:szCs w:val="22"/>
          <w:lang w:val="en-US"/>
        </w:rPr>
      </w:pPr>
    </w:p>
    <w:p w14:paraId="11817DE9" w14:textId="1BB2F39A" w:rsidR="00D93223" w:rsidRPr="00D23031" w:rsidRDefault="00D93223" w:rsidP="00D93223">
      <w:pPr>
        <w:jc w:val="both"/>
        <w:rPr>
          <w:rFonts w:ascii="Intelo Alt ExtraBold" w:hAnsi="Intelo Alt ExtraBold"/>
          <w:b/>
          <w:bCs/>
          <w:sz w:val="22"/>
          <w:szCs w:val="22"/>
          <w:lang w:val="en-US"/>
        </w:rPr>
      </w:pPr>
      <w:r w:rsidRPr="00D23031">
        <w:rPr>
          <w:rFonts w:ascii="Intelo Alt ExtraBold" w:hAnsi="Intelo Alt ExtraBold"/>
          <w:b/>
          <w:bCs/>
          <w:sz w:val="22"/>
          <w:szCs w:val="22"/>
          <w:lang w:val="en-US"/>
        </w:rPr>
        <w:t>Captions</w:t>
      </w:r>
    </w:p>
    <w:p w14:paraId="08087E7C" w14:textId="77777777" w:rsidR="00D93223" w:rsidRDefault="00D93223" w:rsidP="00D93223">
      <w:pPr>
        <w:jc w:val="both"/>
        <w:rPr>
          <w:rFonts w:ascii="Intelo Light" w:hAnsi="Intelo Light"/>
          <w:sz w:val="22"/>
          <w:szCs w:val="22"/>
          <w:lang w:val="en-US"/>
        </w:rPr>
      </w:pPr>
    </w:p>
    <w:p w14:paraId="2FC813DC" w14:textId="03756023" w:rsidR="00D93223" w:rsidRPr="00D93223" w:rsidRDefault="00D93223" w:rsidP="00D93223">
      <w:pPr>
        <w:jc w:val="both"/>
        <w:rPr>
          <w:rFonts w:ascii="Intelo Light" w:hAnsi="Intelo Light"/>
          <w:sz w:val="22"/>
          <w:szCs w:val="22"/>
          <w:lang w:val="en-US"/>
        </w:rPr>
      </w:pPr>
      <w:r w:rsidRPr="00D93223">
        <w:rPr>
          <w:rFonts w:ascii="Intelo Light" w:hAnsi="Intelo Light"/>
          <w:sz w:val="22"/>
          <w:szCs w:val="22"/>
          <w:lang w:val="en-US"/>
        </w:rPr>
        <w:t xml:space="preserve">The quantum particle sensor detects and classifies the particles in </w:t>
      </w:r>
      <w:r w:rsidR="006C1727">
        <w:rPr>
          <w:rFonts w:ascii="Intelo Light" w:hAnsi="Intelo Light"/>
          <w:sz w:val="22"/>
          <w:szCs w:val="22"/>
          <w:lang w:val="en-US"/>
        </w:rPr>
        <w:t xml:space="preserve">liquids, gases or as powders </w:t>
      </w:r>
      <w:r w:rsidRPr="00D93223">
        <w:rPr>
          <w:rFonts w:ascii="Intelo Light" w:hAnsi="Intelo Light"/>
          <w:sz w:val="22"/>
          <w:szCs w:val="22"/>
          <w:lang w:val="en-US"/>
        </w:rPr>
        <w:t>according to size, number, composition and, in future, shape.</w:t>
      </w:r>
    </w:p>
    <w:p w14:paraId="29AEABF3" w14:textId="77777777" w:rsidR="00D93223" w:rsidRPr="00D93223" w:rsidRDefault="00D93223" w:rsidP="00D93223">
      <w:pPr>
        <w:jc w:val="both"/>
        <w:rPr>
          <w:rFonts w:ascii="Intelo Light" w:hAnsi="Intelo Light"/>
          <w:sz w:val="22"/>
          <w:szCs w:val="22"/>
          <w:lang w:val="en-US"/>
        </w:rPr>
      </w:pPr>
    </w:p>
    <w:p w14:paraId="59A576BE" w14:textId="2D0758A1" w:rsidR="00D93223" w:rsidRDefault="00D93223" w:rsidP="00D93223">
      <w:pPr>
        <w:jc w:val="both"/>
        <w:rPr>
          <w:rFonts w:ascii="Intelo Light" w:hAnsi="Intelo Light"/>
          <w:sz w:val="22"/>
          <w:szCs w:val="22"/>
          <w:lang w:val="en-US"/>
        </w:rPr>
      </w:pPr>
      <w:r w:rsidRPr="00D93223">
        <w:rPr>
          <w:rFonts w:ascii="Intelo Light" w:hAnsi="Intelo Light"/>
          <w:sz w:val="22"/>
          <w:szCs w:val="22"/>
          <w:lang w:val="en-US"/>
        </w:rPr>
        <w:t xml:space="preserve">Vanessa Bader, Customer Project Engineer at Q.ANT.  </w:t>
      </w:r>
    </w:p>
    <w:p w14:paraId="74C054C8" w14:textId="77777777" w:rsidR="00D93223" w:rsidRPr="00D93223" w:rsidRDefault="00D93223" w:rsidP="00D93223">
      <w:pPr>
        <w:jc w:val="both"/>
        <w:rPr>
          <w:rFonts w:ascii="Intelo Light" w:hAnsi="Intelo Light"/>
          <w:sz w:val="22"/>
          <w:szCs w:val="22"/>
          <w:lang w:val="en-US"/>
        </w:rPr>
      </w:pPr>
    </w:p>
    <w:p w14:paraId="3BC947F1" w14:textId="77777777" w:rsidR="00D93223" w:rsidRPr="00D23031" w:rsidRDefault="00D93223" w:rsidP="00D93223">
      <w:pPr>
        <w:jc w:val="both"/>
        <w:rPr>
          <w:rFonts w:ascii="Intelo Alt ExtraBold" w:hAnsi="Intelo Alt ExtraBold"/>
          <w:b/>
          <w:bCs/>
          <w:sz w:val="18"/>
          <w:szCs w:val="18"/>
          <w:lang w:val="en-US"/>
        </w:rPr>
      </w:pPr>
      <w:r w:rsidRPr="00D23031">
        <w:rPr>
          <w:rFonts w:ascii="Intelo Alt ExtraBold" w:hAnsi="Intelo Alt ExtraBold"/>
          <w:b/>
          <w:bCs/>
          <w:sz w:val="18"/>
          <w:szCs w:val="18"/>
          <w:lang w:val="en-US"/>
        </w:rPr>
        <w:t>About Q.ANT</w:t>
      </w:r>
    </w:p>
    <w:p w14:paraId="33D9B820" w14:textId="77777777" w:rsidR="00D93223" w:rsidRPr="00D93223" w:rsidRDefault="00D93223" w:rsidP="00D93223">
      <w:pPr>
        <w:jc w:val="both"/>
        <w:rPr>
          <w:rFonts w:ascii="Intelo Light" w:hAnsi="Intelo Light"/>
          <w:sz w:val="18"/>
          <w:szCs w:val="18"/>
          <w:lang w:val="en-US"/>
        </w:rPr>
      </w:pPr>
      <w:r w:rsidRPr="00D93223">
        <w:rPr>
          <w:rFonts w:ascii="Intelo Light" w:hAnsi="Intelo Light"/>
          <w:sz w:val="18"/>
          <w:szCs w:val="18"/>
          <w:lang w:val="en-US"/>
        </w:rPr>
        <w:t xml:space="preserve">Q.ANT is a high-tech start-up that is advancing and </w:t>
      </w:r>
      <w:proofErr w:type="spellStart"/>
      <w:r w:rsidRPr="00D93223">
        <w:rPr>
          <w:rFonts w:ascii="Intelo Light" w:hAnsi="Intelo Light"/>
          <w:sz w:val="18"/>
          <w:szCs w:val="18"/>
          <w:lang w:val="en-US"/>
        </w:rPr>
        <w:t>industrialising</w:t>
      </w:r>
      <w:proofErr w:type="spellEnd"/>
      <w:r w:rsidRPr="00D93223">
        <w:rPr>
          <w:rFonts w:ascii="Intelo Light" w:hAnsi="Intelo Light"/>
          <w:sz w:val="18"/>
          <w:szCs w:val="18"/>
          <w:lang w:val="en-US"/>
        </w:rPr>
        <w:t xml:space="preserve"> photonic quantum technologies, thereby pushing the boundaries to new fields of application and processes. The company is working on technologies for data generation and data processing. To this end, Q.ANT develops quantum sensors and photonic processors. With its four product lines Photonic Computing, Particle Metrology, Atomic Gyroscopes and Magnetic Sensing, Q.ANT is a partner for a wide variety of industries and fields of application, ranging from medical technology and autonomous driving to aerospace, mechanical engineering and process technology. Q.ANT employs around 100 people at its Stuttgart site.</w:t>
      </w:r>
    </w:p>
    <w:p w14:paraId="427979B8" w14:textId="77777777" w:rsidR="00D93223" w:rsidRPr="00D93223" w:rsidRDefault="00D93223" w:rsidP="00D93223">
      <w:pPr>
        <w:jc w:val="both"/>
        <w:rPr>
          <w:rFonts w:ascii="Intelo Light" w:hAnsi="Intelo Light"/>
          <w:sz w:val="22"/>
          <w:szCs w:val="22"/>
          <w:lang w:val="en-US"/>
        </w:rPr>
      </w:pPr>
    </w:p>
    <w:p w14:paraId="3A04BA03" w14:textId="15D35507" w:rsidR="007552EA" w:rsidRPr="00D23031" w:rsidRDefault="007552EA" w:rsidP="00D93223">
      <w:pPr>
        <w:jc w:val="both"/>
        <w:rPr>
          <w:rFonts w:ascii="Intelo Alt ExtraBold" w:hAnsi="Intelo Alt ExtraBold"/>
          <w:sz w:val="22"/>
          <w:szCs w:val="22"/>
          <w:lang w:val="en-US"/>
        </w:rPr>
      </w:pPr>
      <w:r w:rsidRPr="00D23031">
        <w:rPr>
          <w:rFonts w:ascii="Intelo Alt ExtraBold" w:hAnsi="Intelo Alt ExtraBold"/>
          <w:b/>
          <w:bCs/>
          <w:sz w:val="22"/>
          <w:szCs w:val="22"/>
          <w:lang w:val="en-US"/>
        </w:rPr>
        <w:t>Contact for the media</w:t>
      </w:r>
    </w:p>
    <w:p w14:paraId="35E589B5" w14:textId="77777777" w:rsidR="007552EA" w:rsidRPr="007552EA" w:rsidRDefault="007552EA" w:rsidP="007552EA">
      <w:pPr>
        <w:jc w:val="both"/>
        <w:rPr>
          <w:rFonts w:ascii="Intelo Light" w:hAnsi="Intelo Light"/>
          <w:sz w:val="22"/>
          <w:szCs w:val="22"/>
          <w:lang w:val="en-US"/>
        </w:rPr>
      </w:pPr>
      <w:r w:rsidRPr="007552EA">
        <w:rPr>
          <w:rFonts w:ascii="Intelo Light" w:hAnsi="Intelo Light"/>
          <w:sz w:val="22"/>
          <w:szCs w:val="22"/>
          <w:lang w:val="en-US"/>
        </w:rPr>
        <w:t xml:space="preserve">Q.ANT GmbH </w:t>
      </w:r>
    </w:p>
    <w:p w14:paraId="41E0B933" w14:textId="18838376" w:rsidR="007552EA" w:rsidRPr="007552EA" w:rsidRDefault="007552EA" w:rsidP="007552EA">
      <w:pPr>
        <w:jc w:val="both"/>
        <w:rPr>
          <w:rFonts w:ascii="Intelo Light" w:hAnsi="Intelo Light"/>
          <w:sz w:val="22"/>
          <w:szCs w:val="22"/>
          <w:lang w:val="en-US"/>
        </w:rPr>
      </w:pPr>
      <w:r w:rsidRPr="007552EA">
        <w:rPr>
          <w:rFonts w:ascii="Intelo Light" w:hAnsi="Intelo Light"/>
          <w:sz w:val="22"/>
          <w:szCs w:val="22"/>
          <w:lang w:val="en-US"/>
        </w:rPr>
        <w:t>J</w:t>
      </w:r>
      <w:r w:rsidR="00F6082A">
        <w:rPr>
          <w:rFonts w:ascii="Intelo Light" w:hAnsi="Intelo Light"/>
          <w:sz w:val="22"/>
          <w:szCs w:val="22"/>
          <w:lang w:val="en-US"/>
        </w:rPr>
        <w:t>oe</w:t>
      </w:r>
      <w:r w:rsidRPr="007552EA">
        <w:rPr>
          <w:rFonts w:ascii="Intelo Light" w:hAnsi="Intelo Light"/>
          <w:sz w:val="22"/>
          <w:szCs w:val="22"/>
          <w:lang w:val="en-US"/>
        </w:rPr>
        <w:t xml:space="preserve">rg </w:t>
      </w:r>
      <w:proofErr w:type="spellStart"/>
      <w:r w:rsidRPr="007552EA">
        <w:rPr>
          <w:rFonts w:ascii="Intelo Light" w:hAnsi="Intelo Light"/>
          <w:sz w:val="22"/>
          <w:szCs w:val="22"/>
          <w:lang w:val="en-US"/>
        </w:rPr>
        <w:t>Kochend</w:t>
      </w:r>
      <w:r w:rsidR="00F6082A">
        <w:rPr>
          <w:rFonts w:ascii="Intelo Light" w:hAnsi="Intelo Light"/>
          <w:sz w:val="22"/>
          <w:szCs w:val="22"/>
          <w:lang w:val="en-US"/>
        </w:rPr>
        <w:t>oe</w:t>
      </w:r>
      <w:r w:rsidRPr="007552EA">
        <w:rPr>
          <w:rFonts w:ascii="Intelo Light" w:hAnsi="Intelo Light"/>
          <w:sz w:val="22"/>
          <w:szCs w:val="22"/>
          <w:lang w:val="en-US"/>
        </w:rPr>
        <w:t>rfer</w:t>
      </w:r>
      <w:proofErr w:type="spellEnd"/>
    </w:p>
    <w:p w14:paraId="652DA833" w14:textId="77777777" w:rsidR="007552EA" w:rsidRPr="007552EA" w:rsidRDefault="007552EA" w:rsidP="007552EA">
      <w:pPr>
        <w:jc w:val="both"/>
        <w:rPr>
          <w:rFonts w:ascii="Intelo Light" w:hAnsi="Intelo Light"/>
          <w:sz w:val="22"/>
          <w:szCs w:val="22"/>
          <w:lang w:val="en-US"/>
        </w:rPr>
      </w:pPr>
      <w:r w:rsidRPr="007552EA">
        <w:rPr>
          <w:rFonts w:ascii="Intelo Light" w:hAnsi="Intelo Light"/>
          <w:sz w:val="22"/>
          <w:szCs w:val="22"/>
          <w:lang w:val="en-US"/>
        </w:rPr>
        <w:t>Fellow Marketing Manager</w:t>
      </w:r>
    </w:p>
    <w:p w14:paraId="239AA218" w14:textId="77777777" w:rsidR="007552EA" w:rsidRPr="007552EA" w:rsidRDefault="007552EA" w:rsidP="007552EA">
      <w:pPr>
        <w:jc w:val="both"/>
        <w:rPr>
          <w:rFonts w:ascii="Intelo Light" w:hAnsi="Intelo Light"/>
          <w:sz w:val="22"/>
          <w:szCs w:val="22"/>
          <w:lang w:val="en-US"/>
        </w:rPr>
      </w:pPr>
      <w:r w:rsidRPr="007552EA">
        <w:rPr>
          <w:rFonts w:ascii="Intelo Light" w:hAnsi="Intelo Light"/>
          <w:sz w:val="22"/>
          <w:szCs w:val="22"/>
          <w:lang w:val="en-US"/>
        </w:rPr>
        <w:t>+49 160 5619730</w:t>
      </w:r>
    </w:p>
    <w:p w14:paraId="7E4925F7" w14:textId="77777777" w:rsidR="007552EA" w:rsidRPr="007552EA" w:rsidRDefault="007552EA" w:rsidP="007552EA">
      <w:pPr>
        <w:jc w:val="both"/>
        <w:rPr>
          <w:rFonts w:ascii="Intelo Light" w:hAnsi="Intelo Light"/>
          <w:sz w:val="22"/>
          <w:szCs w:val="22"/>
          <w:lang w:val="en-US"/>
        </w:rPr>
      </w:pPr>
      <w:proofErr w:type="spellStart"/>
      <w:r w:rsidRPr="007552EA">
        <w:rPr>
          <w:rFonts w:ascii="Intelo Light" w:hAnsi="Intelo Light"/>
          <w:sz w:val="22"/>
          <w:szCs w:val="22"/>
          <w:lang w:val="en-US"/>
        </w:rPr>
        <w:t>joerg.kochendoerfer@qant.gmbh</w:t>
      </w:r>
      <w:proofErr w:type="spellEnd"/>
    </w:p>
    <w:p w14:paraId="2CF13689" w14:textId="6BD80358" w:rsidR="007552EA" w:rsidRPr="007552EA" w:rsidRDefault="007552EA" w:rsidP="007552EA">
      <w:pPr>
        <w:jc w:val="both"/>
        <w:rPr>
          <w:rFonts w:ascii="Intelo Light" w:hAnsi="Intelo Light"/>
          <w:sz w:val="22"/>
          <w:szCs w:val="22"/>
          <w:lang w:val="en-US"/>
        </w:rPr>
      </w:pPr>
      <w:r w:rsidRPr="007552EA">
        <w:rPr>
          <w:rFonts w:ascii="Intelo Light" w:hAnsi="Intelo Light"/>
          <w:sz w:val="22"/>
          <w:szCs w:val="22"/>
          <w:lang w:val="en-US"/>
        </w:rPr>
        <w:t>www.qant.com</w:t>
      </w:r>
    </w:p>
    <w:sectPr w:rsidR="007552EA" w:rsidRPr="007552EA">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98022" w14:textId="77777777" w:rsidR="005523CC" w:rsidRDefault="005523CC" w:rsidP="002F6D16">
      <w:r>
        <w:separator/>
      </w:r>
    </w:p>
  </w:endnote>
  <w:endnote w:type="continuationSeparator" w:id="0">
    <w:p w14:paraId="2898A636" w14:textId="77777777" w:rsidR="005523CC" w:rsidRDefault="005523CC" w:rsidP="002F6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telo Light">
    <w:altName w:val="Calibri"/>
    <w:panose1 w:val="00000400000000000000"/>
    <w:charset w:val="00"/>
    <w:family w:val="modern"/>
    <w:notTrueType/>
    <w:pitch w:val="variable"/>
    <w:sig w:usb0="00000007" w:usb1="00000001" w:usb2="00000000" w:usb3="00000000" w:csb0="00000093" w:csb1="00000000"/>
  </w:font>
  <w:font w:name="Intelo Alt ExtraBold">
    <w:altName w:val="Calibri"/>
    <w:panose1 w:val="00000900000000000000"/>
    <w:charset w:val="00"/>
    <w:family w:val="modern"/>
    <w:notTrueType/>
    <w:pitch w:val="variable"/>
    <w:sig w:usb0="00000007" w:usb1="00000001" w:usb2="00000000" w:usb3="00000000" w:csb0="00000093" w:csb1="00000000"/>
  </w:font>
  <w:font w:name="Intelo">
    <w:altName w:val="Calibri"/>
    <w:panose1 w:val="000005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98E3B" w14:textId="533680B9" w:rsidR="002F6D16" w:rsidRPr="002F6D16" w:rsidRDefault="002F6D16" w:rsidP="002F6D16">
    <w:pPr>
      <w:pStyle w:val="Footer"/>
      <w:jc w:val="center"/>
      <w:rPr>
        <w:rFonts w:ascii="Intelo Light" w:hAnsi="Intelo Light"/>
        <w:color w:val="000000" w:themeColor="text1"/>
        <w:sz w:val="20"/>
        <w:szCs w:val="20"/>
      </w:rPr>
    </w:pPr>
    <w:r w:rsidRPr="002F6D16">
      <w:rPr>
        <w:rFonts w:ascii="Intelo Light" w:hAnsi="Intelo Light"/>
        <w:color w:val="000000" w:themeColor="text1"/>
        <w:sz w:val="20"/>
        <w:szCs w:val="20"/>
      </w:rPr>
      <w:fldChar w:fldCharType="begin"/>
    </w:r>
    <w:r w:rsidRPr="002F6D16">
      <w:rPr>
        <w:rFonts w:ascii="Intelo Light" w:hAnsi="Intelo Light"/>
        <w:color w:val="000000" w:themeColor="text1"/>
        <w:sz w:val="20"/>
        <w:szCs w:val="20"/>
      </w:rPr>
      <w:instrText>PAGE  \* Arabic  \* MERGEFORMAT</w:instrText>
    </w:r>
    <w:r w:rsidRPr="002F6D16">
      <w:rPr>
        <w:rFonts w:ascii="Intelo Light" w:hAnsi="Intelo Light"/>
        <w:color w:val="000000" w:themeColor="text1"/>
        <w:sz w:val="20"/>
        <w:szCs w:val="20"/>
      </w:rPr>
      <w:fldChar w:fldCharType="separate"/>
    </w:r>
    <w:r w:rsidRPr="002F6D16">
      <w:rPr>
        <w:rFonts w:ascii="Intelo Light" w:hAnsi="Intelo Light"/>
        <w:color w:val="000000" w:themeColor="text1"/>
        <w:sz w:val="20"/>
        <w:szCs w:val="20"/>
      </w:rPr>
      <w:t>2</w:t>
    </w:r>
    <w:r w:rsidRPr="002F6D16">
      <w:rPr>
        <w:rFonts w:ascii="Intelo Light" w:hAnsi="Intelo Light"/>
        <w:color w:val="000000" w:themeColor="text1"/>
        <w:sz w:val="20"/>
        <w:szCs w:val="20"/>
      </w:rPr>
      <w:fldChar w:fldCharType="end"/>
    </w:r>
    <w:r w:rsidRPr="002F6D16">
      <w:rPr>
        <w:rFonts w:ascii="Intelo Light" w:hAnsi="Intelo Light"/>
        <w:color w:val="000000" w:themeColor="text1"/>
        <w:sz w:val="20"/>
        <w:szCs w:val="20"/>
      </w:rPr>
      <w:t xml:space="preserve"> / </w:t>
    </w:r>
    <w:r w:rsidRPr="002F6D16">
      <w:rPr>
        <w:rFonts w:ascii="Intelo Light" w:hAnsi="Intelo Light"/>
        <w:color w:val="000000" w:themeColor="text1"/>
        <w:sz w:val="20"/>
        <w:szCs w:val="20"/>
      </w:rPr>
      <w:fldChar w:fldCharType="begin"/>
    </w:r>
    <w:r w:rsidRPr="002F6D16">
      <w:rPr>
        <w:rFonts w:ascii="Intelo Light" w:hAnsi="Intelo Light"/>
        <w:color w:val="000000" w:themeColor="text1"/>
        <w:sz w:val="20"/>
        <w:szCs w:val="20"/>
      </w:rPr>
      <w:instrText>NUMPAGES \* Arabisch \* MERGEFORMAT</w:instrText>
    </w:r>
    <w:r w:rsidRPr="002F6D16">
      <w:rPr>
        <w:rFonts w:ascii="Intelo Light" w:hAnsi="Intelo Light"/>
        <w:color w:val="000000" w:themeColor="text1"/>
        <w:sz w:val="20"/>
        <w:szCs w:val="20"/>
      </w:rPr>
      <w:fldChar w:fldCharType="separate"/>
    </w:r>
    <w:r w:rsidRPr="002F6D16">
      <w:rPr>
        <w:rFonts w:ascii="Intelo Light" w:hAnsi="Intelo Light"/>
        <w:color w:val="000000" w:themeColor="text1"/>
        <w:sz w:val="20"/>
        <w:szCs w:val="20"/>
      </w:rPr>
      <w:t>2</w:t>
    </w:r>
    <w:r w:rsidRPr="002F6D16">
      <w:rPr>
        <w:rFonts w:ascii="Intelo Light" w:hAnsi="Intelo Light"/>
        <w:color w:val="000000" w:themeColor="text1"/>
        <w:sz w:val="20"/>
        <w:szCs w:val="20"/>
      </w:rPr>
      <w:fldChar w:fldCharType="end"/>
    </w:r>
  </w:p>
  <w:p w14:paraId="6386EE6F" w14:textId="6DE5D7EA" w:rsidR="002F6D16" w:rsidRDefault="002F6D16">
    <w:pPr>
      <w:pStyle w:val="Footer"/>
    </w:pPr>
  </w:p>
  <w:p w14:paraId="5ABA2063" w14:textId="77777777" w:rsidR="002F6D16" w:rsidRDefault="002F6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E8C96" w14:textId="77777777" w:rsidR="005523CC" w:rsidRDefault="005523CC" w:rsidP="002F6D16">
      <w:r>
        <w:separator/>
      </w:r>
    </w:p>
  </w:footnote>
  <w:footnote w:type="continuationSeparator" w:id="0">
    <w:p w14:paraId="6A8DE06F" w14:textId="77777777" w:rsidR="005523CC" w:rsidRDefault="005523CC" w:rsidP="002F6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9E7E9" w14:textId="0521792F" w:rsidR="002F6D16" w:rsidRDefault="002F6D16">
    <w:pPr>
      <w:pStyle w:val="Header"/>
    </w:pPr>
    <w:r>
      <w:rPr>
        <w:noProof/>
      </w:rPr>
      <w:drawing>
        <wp:anchor distT="0" distB="0" distL="114300" distR="114300" simplePos="0" relativeHeight="251659264" behindDoc="1" locked="0" layoutInCell="1" allowOverlap="1" wp14:anchorId="1F8360E4" wp14:editId="7032A815">
          <wp:simplePos x="0" y="0"/>
          <wp:positionH relativeFrom="column">
            <wp:posOffset>4287779</wp:posOffset>
          </wp:positionH>
          <wp:positionV relativeFrom="paragraph">
            <wp:posOffset>-163195</wp:posOffset>
          </wp:positionV>
          <wp:extent cx="2061202" cy="632927"/>
          <wp:effectExtent l="0" t="0" r="0" b="254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061202" cy="632927"/>
                  </a:xfrm>
                  <a:prstGeom prst="rect">
                    <a:avLst/>
                  </a:prstGeom>
                </pic:spPr>
              </pic:pic>
            </a:graphicData>
          </a:graphic>
          <wp14:sizeRelH relativeFrom="margin">
            <wp14:pctWidth>0</wp14:pctWidth>
          </wp14:sizeRelH>
          <wp14:sizeRelV relativeFrom="margin">
            <wp14:pctHeight>0</wp14:pctHeight>
          </wp14:sizeRelV>
        </wp:anchor>
      </w:drawing>
    </w:r>
  </w:p>
  <w:p w14:paraId="43316714" w14:textId="5DEFE3C2" w:rsidR="002F6D16" w:rsidRPr="002F6D16" w:rsidRDefault="002F6D16" w:rsidP="002F6D16">
    <w:pPr>
      <w:tabs>
        <w:tab w:val="center" w:pos="4536"/>
        <w:tab w:val="right" w:pos="9072"/>
      </w:tabs>
      <w:rPr>
        <w:rFonts w:ascii="Intelo" w:hAnsi="Intelo"/>
        <w:b/>
        <w:bCs/>
        <w:sz w:val="32"/>
        <w:szCs w:val="32"/>
      </w:rPr>
    </w:pPr>
    <w:r w:rsidRPr="002F6D16">
      <w:rPr>
        <w:rFonts w:ascii="Intelo" w:hAnsi="Intelo"/>
        <w:b/>
        <w:bCs/>
        <w:sz w:val="32"/>
        <w:szCs w:val="32"/>
      </w:rPr>
      <w:t>Press-</w:t>
    </w:r>
    <w:r w:rsidR="00B9177B">
      <w:rPr>
        <w:rFonts w:ascii="Intelo" w:hAnsi="Intelo"/>
        <w:b/>
        <w:bCs/>
        <w:sz w:val="32"/>
        <w:szCs w:val="32"/>
      </w:rPr>
      <w:t>Release</w:t>
    </w:r>
  </w:p>
  <w:p w14:paraId="586B1B14" w14:textId="77777777" w:rsidR="002F6D16" w:rsidRDefault="002F6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144E3"/>
    <w:multiLevelType w:val="hybridMultilevel"/>
    <w:tmpl w:val="4DA63D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A4429D8"/>
    <w:multiLevelType w:val="hybridMultilevel"/>
    <w:tmpl w:val="CE7036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BB2575E"/>
    <w:multiLevelType w:val="hybridMultilevel"/>
    <w:tmpl w:val="2F0A13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60281103">
    <w:abstractNumId w:val="1"/>
  </w:num>
  <w:num w:numId="2" w16cid:durableId="14549482">
    <w:abstractNumId w:val="2"/>
  </w:num>
  <w:num w:numId="3" w16cid:durableId="297692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D16"/>
    <w:rsid w:val="000E4AFD"/>
    <w:rsid w:val="000E6B5C"/>
    <w:rsid w:val="00131B66"/>
    <w:rsid w:val="001B652B"/>
    <w:rsid w:val="001E21EC"/>
    <w:rsid w:val="0020102A"/>
    <w:rsid w:val="00256FAE"/>
    <w:rsid w:val="002C09FB"/>
    <w:rsid w:val="002F4A0B"/>
    <w:rsid w:val="002F6D16"/>
    <w:rsid w:val="00345146"/>
    <w:rsid w:val="003663F9"/>
    <w:rsid w:val="003C230F"/>
    <w:rsid w:val="003E78F5"/>
    <w:rsid w:val="004518E2"/>
    <w:rsid w:val="00462A49"/>
    <w:rsid w:val="00467899"/>
    <w:rsid w:val="004D71C3"/>
    <w:rsid w:val="005270AE"/>
    <w:rsid w:val="005523CC"/>
    <w:rsid w:val="005E5B73"/>
    <w:rsid w:val="005F149B"/>
    <w:rsid w:val="006960A7"/>
    <w:rsid w:val="006B14D7"/>
    <w:rsid w:val="006B514E"/>
    <w:rsid w:val="006C1727"/>
    <w:rsid w:val="0071740E"/>
    <w:rsid w:val="007235BE"/>
    <w:rsid w:val="00725E9A"/>
    <w:rsid w:val="007552EA"/>
    <w:rsid w:val="007D0016"/>
    <w:rsid w:val="007E4F9E"/>
    <w:rsid w:val="00864AF5"/>
    <w:rsid w:val="009369D7"/>
    <w:rsid w:val="0096488E"/>
    <w:rsid w:val="00994AF9"/>
    <w:rsid w:val="009D54D8"/>
    <w:rsid w:val="009F7213"/>
    <w:rsid w:val="00A8658A"/>
    <w:rsid w:val="00AA458C"/>
    <w:rsid w:val="00AD5CBE"/>
    <w:rsid w:val="00B0686F"/>
    <w:rsid w:val="00B10A0E"/>
    <w:rsid w:val="00B45A91"/>
    <w:rsid w:val="00B57C58"/>
    <w:rsid w:val="00B6294F"/>
    <w:rsid w:val="00B76BF6"/>
    <w:rsid w:val="00B9177B"/>
    <w:rsid w:val="00BC54A6"/>
    <w:rsid w:val="00BC5532"/>
    <w:rsid w:val="00BF288B"/>
    <w:rsid w:val="00C41193"/>
    <w:rsid w:val="00C42DB9"/>
    <w:rsid w:val="00C95AAB"/>
    <w:rsid w:val="00CF1528"/>
    <w:rsid w:val="00CF4CFF"/>
    <w:rsid w:val="00D23031"/>
    <w:rsid w:val="00D3506E"/>
    <w:rsid w:val="00D37186"/>
    <w:rsid w:val="00D92251"/>
    <w:rsid w:val="00D93223"/>
    <w:rsid w:val="00DC2ED7"/>
    <w:rsid w:val="00DE2663"/>
    <w:rsid w:val="00EC06B3"/>
    <w:rsid w:val="00F279C4"/>
    <w:rsid w:val="00F364A4"/>
    <w:rsid w:val="00F41497"/>
    <w:rsid w:val="00F6082A"/>
    <w:rsid w:val="00F725BC"/>
    <w:rsid w:val="00FA6A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92A86"/>
  <w15:chartTrackingRefBased/>
  <w15:docId w15:val="{19D497B1-FCEF-479B-A52B-168E5D7B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D16"/>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D16"/>
    <w:pPr>
      <w:tabs>
        <w:tab w:val="center" w:pos="4536"/>
        <w:tab w:val="right" w:pos="9072"/>
      </w:tabs>
    </w:pPr>
    <w:rPr>
      <w:kern w:val="2"/>
      <w:sz w:val="22"/>
      <w:szCs w:val="22"/>
      <w14:ligatures w14:val="standardContextual"/>
    </w:rPr>
  </w:style>
  <w:style w:type="character" w:customStyle="1" w:styleId="HeaderChar">
    <w:name w:val="Header Char"/>
    <w:basedOn w:val="DefaultParagraphFont"/>
    <w:link w:val="Header"/>
    <w:uiPriority w:val="99"/>
    <w:rsid w:val="002F6D16"/>
  </w:style>
  <w:style w:type="paragraph" w:styleId="Footer">
    <w:name w:val="footer"/>
    <w:basedOn w:val="Normal"/>
    <w:link w:val="FooterChar"/>
    <w:uiPriority w:val="99"/>
    <w:unhideWhenUsed/>
    <w:rsid w:val="002F6D16"/>
    <w:pPr>
      <w:tabs>
        <w:tab w:val="center" w:pos="4536"/>
        <w:tab w:val="right" w:pos="9072"/>
      </w:tabs>
    </w:pPr>
    <w:rPr>
      <w:kern w:val="2"/>
      <w:sz w:val="22"/>
      <w:szCs w:val="22"/>
      <w14:ligatures w14:val="standardContextual"/>
    </w:rPr>
  </w:style>
  <w:style w:type="character" w:customStyle="1" w:styleId="FooterChar">
    <w:name w:val="Footer Char"/>
    <w:basedOn w:val="DefaultParagraphFont"/>
    <w:link w:val="Footer"/>
    <w:uiPriority w:val="99"/>
    <w:rsid w:val="002F6D16"/>
  </w:style>
  <w:style w:type="paragraph" w:styleId="ListParagraph">
    <w:name w:val="List Paragraph"/>
    <w:basedOn w:val="Normal"/>
    <w:uiPriority w:val="34"/>
    <w:qFormat/>
    <w:rsid w:val="00256FAE"/>
    <w:pPr>
      <w:ind w:left="720"/>
      <w:contextualSpacing/>
    </w:pPr>
  </w:style>
  <w:style w:type="paragraph" w:styleId="Revision">
    <w:name w:val="Revision"/>
    <w:hidden/>
    <w:uiPriority w:val="99"/>
    <w:semiHidden/>
    <w:rsid w:val="00AA458C"/>
    <w:pPr>
      <w:spacing w:after="0" w:line="240" w:lineRule="auto"/>
    </w:pPr>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A391935CFBE024F99B8FCE410420B0C" ma:contentTypeVersion="9" ma:contentTypeDescription="Ein neues Dokument erstellen." ma:contentTypeScope="" ma:versionID="336afbdca0d068a33570eaa0f14acf00">
  <xsd:schema xmlns:xsd="http://www.w3.org/2001/XMLSchema" xmlns:xs="http://www.w3.org/2001/XMLSchema" xmlns:p="http://schemas.microsoft.com/office/2006/metadata/properties" xmlns:ns3="e0e93652-d00f-4ae0-a53f-23fa9bb889b1" xmlns:ns4="d9a82ea5-0e1d-4c84-a437-94cfcbfab309" targetNamespace="http://schemas.microsoft.com/office/2006/metadata/properties" ma:root="true" ma:fieldsID="174836c04b6664185f8ddb3edd7b56fe" ns3:_="" ns4:_="">
    <xsd:import namespace="e0e93652-d00f-4ae0-a53f-23fa9bb889b1"/>
    <xsd:import namespace="d9a82ea5-0e1d-4c84-a437-94cfcbfab309"/>
    <xsd:element name="properties">
      <xsd:complexType>
        <xsd:sequence>
          <xsd:element name="documentManagement">
            <xsd:complexType>
              <xsd:all>
                <xsd:element ref="ns3:_activity" minOccurs="0"/>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93652-d00f-4ae0-a53f-23fa9bb889b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a82ea5-0e1d-4c84-a437-94cfcbfab309"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SharingHintHash" ma:index="13"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0e93652-d00f-4ae0-a53f-23fa9bb889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CDF4D5-6D2C-4195-8542-EC392F5CF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93652-d00f-4ae0-a53f-23fa9bb889b1"/>
    <ds:schemaRef ds:uri="d9a82ea5-0e1d-4c84-a437-94cfcbfab3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4F82FF-C9E0-4DE9-9005-FF7D8DE1FB4D}">
  <ds:schemaRefs>
    <ds:schemaRef ds:uri="http://schemas.microsoft.com/office/2006/metadata/properties"/>
    <ds:schemaRef ds:uri="http://schemas.microsoft.com/office/infopath/2007/PartnerControls"/>
    <ds:schemaRef ds:uri="e0e93652-d00f-4ae0-a53f-23fa9bb889b1"/>
  </ds:schemaRefs>
</ds:datastoreItem>
</file>

<file path=customXml/itemProps3.xml><?xml version="1.0" encoding="utf-8"?>
<ds:datastoreItem xmlns:ds="http://schemas.openxmlformats.org/officeDocument/2006/customXml" ds:itemID="{D14623F7-8734-446F-8850-D262C58923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5121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 Kochendörfer</dc:creator>
  <cp:keywords/>
  <dc:description/>
  <cp:lastModifiedBy>Isabeau Merklinger</cp:lastModifiedBy>
  <cp:revision>3</cp:revision>
  <cp:lastPrinted>2024-04-04T09:06:00Z</cp:lastPrinted>
  <dcterms:created xsi:type="dcterms:W3CDTF">2024-04-04T08:59:00Z</dcterms:created>
  <dcterms:modified xsi:type="dcterms:W3CDTF">2024-04-04T09:06:00Z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0x010100FA391935CFBE024F99B8FCE410420B0C</vt:lpwstr>
  </property>
</Properties>
</file>