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D9CA" w14:textId="5B866B05" w:rsidR="002C584B" w:rsidRPr="002C584B" w:rsidRDefault="0042583D" w:rsidP="002C584B">
      <w:pPr>
        <w:rPr>
          <w:rFonts w:ascii="Urbanist" w:hAnsi="Urbanist" w:cs="Urbanist"/>
          <w:b/>
          <w:bCs/>
        </w:rPr>
      </w:pPr>
      <w:r>
        <w:rPr>
          <w:noProof/>
        </w:rPr>
        <mc:AlternateContent>
          <mc:Choice Requires="wps">
            <w:drawing>
              <wp:anchor distT="45720" distB="45720" distL="114300" distR="114300" simplePos="0" relativeHeight="251658242" behindDoc="0" locked="0" layoutInCell="1" allowOverlap="1" wp14:anchorId="7D994E3C" wp14:editId="0F2A0ECC">
                <wp:simplePos x="0" y="0"/>
                <wp:positionH relativeFrom="column">
                  <wp:posOffset>2550160</wp:posOffset>
                </wp:positionH>
                <wp:positionV relativeFrom="page">
                  <wp:posOffset>368935</wp:posOffset>
                </wp:positionV>
                <wp:extent cx="3680460" cy="687705"/>
                <wp:effectExtent l="0" t="0" r="0" b="0"/>
                <wp:wrapTopAndBottom/>
                <wp:docPr id="888318043"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687705"/>
                        </a:xfrm>
                        <a:prstGeom prst="rect">
                          <a:avLst/>
                        </a:prstGeom>
                        <a:noFill/>
                        <a:ln w="9525">
                          <a:noFill/>
                          <a:miter lim="800000"/>
                          <a:headEnd/>
                          <a:tailEnd/>
                        </a:ln>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49"/>
                              <w:gridCol w:w="2750"/>
                            </w:tblGrid>
                            <w:tr w:rsidR="004934CA" w:rsidRPr="003C6092" w14:paraId="08FB2CB2" w14:textId="77777777" w:rsidTr="003C6092">
                              <w:tc>
                                <w:tcPr>
                                  <w:tcW w:w="2749" w:type="dxa"/>
                                </w:tcPr>
                                <w:p w14:paraId="3B07E012" w14:textId="77777777" w:rsidR="0080534C" w:rsidRPr="003C6092" w:rsidRDefault="00CC35D1" w:rsidP="003C6092">
                                  <w:pPr>
                                    <w:spacing w:after="0" w:line="240" w:lineRule="auto"/>
                                    <w:rPr>
                                      <w:rFonts w:ascii="Urbanist" w:hAnsi="Urbanist" w:cs="Urbanist"/>
                                      <w:color w:val="FFFFFF"/>
                                      <w:lang w:val="en-US"/>
                                    </w:rPr>
                                  </w:pPr>
                                  <w:r w:rsidRPr="003C6092">
                                    <w:rPr>
                                      <w:rFonts w:ascii="Urbanist" w:hAnsi="Urbanist" w:cs="Urbanist"/>
                                      <w:color w:val="FFFFFF"/>
                                      <w:lang w:val="en-US"/>
                                    </w:rPr>
                                    <w:t>Press release</w:t>
                                  </w:r>
                                </w:p>
                              </w:tc>
                              <w:tc>
                                <w:tcPr>
                                  <w:tcW w:w="2750" w:type="dxa"/>
                                </w:tcPr>
                                <w:p w14:paraId="382BF24C" w14:textId="77777777" w:rsidR="0080534C" w:rsidRPr="003C6092" w:rsidRDefault="00394873" w:rsidP="003C6092">
                                  <w:pPr>
                                    <w:spacing w:after="0" w:line="240" w:lineRule="auto"/>
                                    <w:rPr>
                                      <w:rFonts w:ascii="Urbanist" w:hAnsi="Urbanist" w:cs="Urbanist"/>
                                      <w:color w:val="FFFFFF"/>
                                      <w:lang w:val="en-US"/>
                                    </w:rPr>
                                  </w:pPr>
                                  <w:r>
                                    <w:rPr>
                                      <w:rFonts w:ascii="Urbanist" w:hAnsi="Urbanist" w:cs="Urbanist"/>
                                      <w:color w:val="FFFFFF"/>
                                      <w:lang w:val="en-US"/>
                                    </w:rPr>
                                    <w:t>Publication Date:</w:t>
                                  </w:r>
                                  <w:r>
                                    <w:rPr>
                                      <w:rFonts w:ascii="Urbanist" w:hAnsi="Urbanist" w:cs="Urbanist"/>
                                      <w:color w:val="FFFFFF"/>
                                      <w:lang w:val="en-US"/>
                                    </w:rPr>
                                    <w:br/>
                                    <w:t>March 17, 2026</w:t>
                                  </w:r>
                                </w:p>
                              </w:tc>
                            </w:tr>
                            <w:tr w:rsidR="004934CA" w:rsidRPr="003C6092" w14:paraId="088DC70B" w14:textId="77777777" w:rsidTr="003C6092">
                              <w:tc>
                                <w:tcPr>
                                  <w:tcW w:w="2749" w:type="dxa"/>
                                </w:tcPr>
                                <w:p w14:paraId="26EE6F66" w14:textId="77777777" w:rsidR="0080534C" w:rsidRPr="003C6092" w:rsidRDefault="00394873" w:rsidP="003C6092">
                                  <w:pPr>
                                    <w:spacing w:after="0" w:line="240" w:lineRule="auto"/>
                                    <w:rPr>
                                      <w:rFonts w:ascii="Urbanist" w:hAnsi="Urbanist" w:cs="Urbanist"/>
                                      <w:color w:val="FFFFFF"/>
                                      <w:lang w:val="en-US"/>
                                    </w:rPr>
                                  </w:pPr>
                                  <w:r>
                                    <w:rPr>
                                      <w:rFonts w:ascii="Urbanist" w:hAnsi="Urbanist" w:cs="Urbanist"/>
                                      <w:color w:val="FFFFFF"/>
                                      <w:lang w:val="en-US"/>
                                    </w:rPr>
                                    <w:t>Archimedes® One</w:t>
                                  </w:r>
                                </w:p>
                              </w:tc>
                              <w:tc>
                                <w:tcPr>
                                  <w:tcW w:w="2750" w:type="dxa"/>
                                </w:tcPr>
                                <w:p w14:paraId="24346184" w14:textId="35852684" w:rsidR="0080534C" w:rsidRPr="003C6092" w:rsidRDefault="00B42499" w:rsidP="003C6092">
                                  <w:pPr>
                                    <w:spacing w:after="0" w:line="240" w:lineRule="auto"/>
                                    <w:rPr>
                                      <w:rFonts w:ascii="Urbanist" w:hAnsi="Urbanist" w:cs="Urbanist"/>
                                      <w:color w:val="FFFFFF"/>
                                      <w:lang w:val="en-US"/>
                                    </w:rPr>
                                  </w:pPr>
                                  <w:r w:rsidRPr="003C6092">
                                    <w:rPr>
                                      <w:rFonts w:ascii="Urbanist" w:hAnsi="Urbanist" w:cs="Urbanist"/>
                                      <w:color w:val="FFFFFF"/>
                                      <w:lang w:val="en-US"/>
                                    </w:rPr>
                                    <w:t>Pag</w:t>
                                  </w:r>
                                  <w:r w:rsidR="004934CA" w:rsidRPr="003C6092">
                                    <w:rPr>
                                      <w:rFonts w:ascii="Urbanist" w:hAnsi="Urbanist" w:cs="Urbanist"/>
                                      <w:color w:val="FFFFFF"/>
                                      <w:lang w:val="en-US"/>
                                    </w:rPr>
                                    <w:t xml:space="preserve">es: </w:t>
                                  </w:r>
                                  <w:r w:rsidR="00797A8D">
                                    <w:rPr>
                                      <w:rFonts w:ascii="Urbanist" w:hAnsi="Urbanist" w:cs="Urbanist"/>
                                      <w:color w:val="FFFFFF"/>
                                      <w:lang w:val="en-US"/>
                                    </w:rPr>
                                    <w:t>6</w:t>
                                  </w:r>
                                </w:p>
                              </w:tc>
                            </w:tr>
                          </w:tbl>
                          <w:p w14:paraId="4219AC6A" w14:textId="77777777" w:rsidR="00B119B4" w:rsidRPr="003C6092" w:rsidRDefault="00B119B4">
                            <w:pPr>
                              <w:rPr>
                                <w:color w:val="FFFFF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94E3C" id="_x0000_t202" coordsize="21600,21600" o:spt="202" path="m,l,21600r21600,l21600,xe">
                <v:stroke joinstyle="miter"/>
                <v:path gradientshapeok="t" o:connecttype="rect"/>
              </v:shapetype>
              <v:shape id="Textfeld 1" o:spid="_x0000_s1026" type="#_x0000_t202" style="position:absolute;margin-left:200.8pt;margin-top:29.05pt;width:289.8pt;height:54.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" filled="f" stroked="f">
                <v:textbo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49"/>
                        <w:gridCol w:w="2750"/>
                      </w:tblGrid>
                      <w:tr w:rsidR="004934CA" w:rsidRPr="003C6092" w14:paraId="08FB2CB2" w14:textId="77777777" w:rsidTr="003C6092">
                        <w:tc>
                          <w:tcPr>
                            <w:tcW w:w="2749" w:type="dxa"/>
                          </w:tcPr>
                          <w:p w14:paraId="3B07E012" w14:textId="77777777" w:rsidR="0080534C" w:rsidRPr="003C6092" w:rsidRDefault="00CC35D1" w:rsidP="003C6092">
                            <w:pPr>
                              <w:spacing w:after="0" w:line="240" w:lineRule="auto"/>
                              <w:rPr>
                                <w:rFonts w:ascii="Urbanist" w:hAnsi="Urbanist" w:cs="Urbanist"/>
                                <w:color w:val="FFFFFF"/>
                                <w:lang w:val="en-US"/>
                              </w:rPr>
                            </w:pPr>
                            <w:r w:rsidRPr="003C6092">
                              <w:rPr>
                                <w:rFonts w:ascii="Urbanist" w:hAnsi="Urbanist" w:cs="Urbanist"/>
                                <w:color w:val="FFFFFF"/>
                                <w:lang w:val="en-US"/>
                              </w:rPr>
                              <w:t>Press release</w:t>
                            </w:r>
                          </w:p>
                        </w:tc>
                        <w:tc>
                          <w:tcPr>
                            <w:tcW w:w="2750" w:type="dxa"/>
                          </w:tcPr>
                          <w:p w14:paraId="382BF24C" w14:textId="77777777" w:rsidR="0080534C" w:rsidRPr="003C6092" w:rsidRDefault="00394873" w:rsidP="003C6092">
                            <w:pPr>
                              <w:spacing w:after="0" w:line="240" w:lineRule="auto"/>
                              <w:rPr>
                                <w:rFonts w:ascii="Urbanist" w:hAnsi="Urbanist" w:cs="Urbanist"/>
                                <w:color w:val="FFFFFF"/>
                                <w:lang w:val="en-US"/>
                              </w:rPr>
                            </w:pPr>
                            <w:r>
                              <w:rPr>
                                <w:rFonts w:ascii="Urbanist" w:hAnsi="Urbanist" w:cs="Urbanist"/>
                                <w:color w:val="FFFFFF"/>
                                <w:lang w:val="en-US"/>
                              </w:rPr>
                              <w:t>Publication Date:</w:t>
                            </w:r>
                            <w:r>
                              <w:rPr>
                                <w:rFonts w:ascii="Urbanist" w:hAnsi="Urbanist" w:cs="Urbanist"/>
                                <w:color w:val="FFFFFF"/>
                                <w:lang w:val="en-US"/>
                              </w:rPr>
                              <w:br/>
                              <w:t>March 17, 2026</w:t>
                            </w:r>
                          </w:p>
                        </w:tc>
                      </w:tr>
                      <w:tr w:rsidR="004934CA" w:rsidRPr="003C6092" w14:paraId="088DC70B" w14:textId="77777777" w:rsidTr="003C6092">
                        <w:tc>
                          <w:tcPr>
                            <w:tcW w:w="2749" w:type="dxa"/>
                          </w:tcPr>
                          <w:p w14:paraId="26EE6F66" w14:textId="77777777" w:rsidR="0080534C" w:rsidRPr="003C6092" w:rsidRDefault="00394873" w:rsidP="003C6092">
                            <w:pPr>
                              <w:spacing w:after="0" w:line="240" w:lineRule="auto"/>
                              <w:rPr>
                                <w:rFonts w:ascii="Urbanist" w:hAnsi="Urbanist" w:cs="Urbanist"/>
                                <w:color w:val="FFFFFF"/>
                                <w:lang w:val="en-US"/>
                              </w:rPr>
                            </w:pPr>
                            <w:r>
                              <w:rPr>
                                <w:rFonts w:ascii="Urbanist" w:hAnsi="Urbanist" w:cs="Urbanist"/>
                                <w:color w:val="FFFFFF"/>
                                <w:lang w:val="en-US"/>
                              </w:rPr>
                              <w:t>Archimedes® One</w:t>
                            </w:r>
                          </w:p>
                        </w:tc>
                        <w:tc>
                          <w:tcPr>
                            <w:tcW w:w="2750" w:type="dxa"/>
                          </w:tcPr>
                          <w:p w14:paraId="24346184" w14:textId="35852684" w:rsidR="0080534C" w:rsidRPr="003C6092" w:rsidRDefault="00B42499" w:rsidP="003C6092">
                            <w:pPr>
                              <w:spacing w:after="0" w:line="240" w:lineRule="auto"/>
                              <w:rPr>
                                <w:rFonts w:ascii="Urbanist" w:hAnsi="Urbanist" w:cs="Urbanist"/>
                                <w:color w:val="FFFFFF"/>
                                <w:lang w:val="en-US"/>
                              </w:rPr>
                            </w:pPr>
                            <w:r w:rsidRPr="003C6092">
                              <w:rPr>
                                <w:rFonts w:ascii="Urbanist" w:hAnsi="Urbanist" w:cs="Urbanist"/>
                                <w:color w:val="FFFFFF"/>
                                <w:lang w:val="en-US"/>
                              </w:rPr>
                              <w:t>Pag</w:t>
                            </w:r>
                            <w:r w:rsidR="004934CA" w:rsidRPr="003C6092">
                              <w:rPr>
                                <w:rFonts w:ascii="Urbanist" w:hAnsi="Urbanist" w:cs="Urbanist"/>
                                <w:color w:val="FFFFFF"/>
                                <w:lang w:val="en-US"/>
                              </w:rPr>
                              <w:t xml:space="preserve">es: </w:t>
                            </w:r>
                            <w:r w:rsidR="00797A8D">
                              <w:rPr>
                                <w:rFonts w:ascii="Urbanist" w:hAnsi="Urbanist" w:cs="Urbanist"/>
                                <w:color w:val="FFFFFF"/>
                                <w:lang w:val="en-US"/>
                              </w:rPr>
                              <w:t>6</w:t>
                            </w:r>
                          </w:p>
                        </w:tc>
                      </w:tr>
                    </w:tbl>
                    <w:p w14:paraId="4219AC6A" w14:textId="77777777" w:rsidR="00B119B4" w:rsidRPr="003C6092" w:rsidRDefault="00B119B4">
                      <w:pPr>
                        <w:rPr>
                          <w:color w:val="FFFFFF"/>
                          <w:lang w:val="en-US"/>
                        </w:rPr>
                      </w:pPr>
                    </w:p>
                  </w:txbxContent>
                </v:textbox>
                <w10:wrap type="topAndBottom" anchory="page"/>
              </v:shape>
            </w:pict>
          </mc:Fallback>
        </mc:AlternateContent>
      </w:r>
      <w:r>
        <w:rPr>
          <w:noProof/>
        </w:rPr>
        <w:drawing>
          <wp:anchor distT="0" distB="0" distL="114300" distR="114300" simplePos="0" relativeHeight="251658240" behindDoc="1" locked="0" layoutInCell="1" allowOverlap="1" wp14:anchorId="7D5B3F3E" wp14:editId="26056820">
            <wp:simplePos x="0" y="0"/>
            <wp:positionH relativeFrom="page">
              <wp:align>left</wp:align>
            </wp:positionH>
            <wp:positionV relativeFrom="page">
              <wp:align>top</wp:align>
            </wp:positionV>
            <wp:extent cx="8147050" cy="1364615"/>
            <wp:effectExtent l="0" t="0" r="0" b="0"/>
            <wp:wrapTopAndBottom/>
            <wp:docPr id="3" name="Picture 3"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7050"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09619A5" wp14:editId="638B9FC7">
            <wp:simplePos x="0" y="0"/>
            <wp:positionH relativeFrom="page">
              <wp:posOffset>914400</wp:posOffset>
            </wp:positionH>
            <wp:positionV relativeFrom="page">
              <wp:posOffset>381000</wp:posOffset>
            </wp:positionV>
            <wp:extent cx="1614170" cy="532765"/>
            <wp:effectExtent l="0" t="0" r="0" b="0"/>
            <wp:wrapTopAndBottom/>
            <wp:docPr id="2"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17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C9C5E" w14:textId="77777777" w:rsidR="0006741B" w:rsidRDefault="0006741B" w:rsidP="02DBA39F">
      <w:pPr>
        <w:pStyle w:val="StandardWeb"/>
        <w:rPr>
          <w:rStyle w:val="Fett"/>
          <w:rFonts w:ascii="Urbanist" w:hAnsi="Urbanist" w:cs="Urbanist"/>
          <w:sz w:val="22"/>
          <w:szCs w:val="22"/>
          <w:lang w:val="de-DE"/>
        </w:rPr>
      </w:pPr>
    </w:p>
    <w:p w14:paraId="6874B244" w14:textId="29781C26" w:rsidR="00394873" w:rsidRPr="00394873" w:rsidRDefault="0006741B" w:rsidP="02DBA39F">
      <w:pPr>
        <w:pStyle w:val="StandardWeb"/>
        <w:rPr>
          <w:rFonts w:ascii="Urbanist" w:hAnsi="Urbanist" w:cs="Urbanist"/>
          <w:sz w:val="22"/>
          <w:szCs w:val="22"/>
          <w:lang w:val="de-DE"/>
        </w:rPr>
      </w:pPr>
      <w:r>
        <w:rPr>
          <w:rStyle w:val="Fett"/>
          <w:rFonts w:ascii="Urbanist" w:hAnsi="Urbanist" w:cs="Urbanist"/>
          <w:sz w:val="22"/>
          <w:szCs w:val="22"/>
          <w:lang w:val="de-DE"/>
        </w:rPr>
        <w:t>I</w:t>
      </w:r>
      <w:r w:rsidR="6AD7C859" w:rsidRPr="02DBA39F">
        <w:rPr>
          <w:rStyle w:val="Fett"/>
          <w:rFonts w:ascii="Urbanist" w:hAnsi="Urbanist" w:cs="Urbanist"/>
          <w:sz w:val="22"/>
          <w:szCs w:val="22"/>
          <w:lang w:val="de-DE"/>
        </w:rPr>
        <w:t xml:space="preserve">nnovative Partnerschaft revolutioniert Zelltherapieproduktion: Green </w:t>
      </w:r>
      <w:proofErr w:type="spellStart"/>
      <w:r w:rsidR="6AD7C859" w:rsidRPr="02DBA39F">
        <w:rPr>
          <w:rStyle w:val="Fett"/>
          <w:rFonts w:ascii="Urbanist" w:hAnsi="Urbanist" w:cs="Urbanist"/>
          <w:sz w:val="22"/>
          <w:szCs w:val="22"/>
          <w:lang w:val="de-DE"/>
        </w:rPr>
        <w:t>Elephant</w:t>
      </w:r>
      <w:proofErr w:type="spellEnd"/>
      <w:r w:rsidR="6AD7C859" w:rsidRPr="02DBA39F">
        <w:rPr>
          <w:rStyle w:val="Fett"/>
          <w:rFonts w:ascii="Urbanist" w:hAnsi="Urbanist" w:cs="Urbanist"/>
          <w:sz w:val="22"/>
          <w:szCs w:val="22"/>
          <w:lang w:val="de-DE"/>
        </w:rPr>
        <w:t xml:space="preserve"> Biotech und Bürkert Fluid Control Systems präsentieren Archimedes® </w:t>
      </w:r>
      <w:proofErr w:type="spellStart"/>
      <w:r w:rsidR="6AD7C859" w:rsidRPr="02DBA39F">
        <w:rPr>
          <w:rStyle w:val="Fett"/>
          <w:rFonts w:ascii="Urbanist" w:hAnsi="Urbanist" w:cs="Urbanist"/>
          <w:sz w:val="22"/>
          <w:szCs w:val="22"/>
          <w:lang w:val="de-DE"/>
        </w:rPr>
        <w:t>One</w:t>
      </w:r>
      <w:proofErr w:type="spellEnd"/>
      <w:r w:rsidR="00394873" w:rsidRPr="02DBA39F">
        <w:rPr>
          <w:rStyle w:val="Fett"/>
          <w:rFonts w:ascii="Urbanist" w:hAnsi="Urbanist" w:cs="Urbanist"/>
          <w:sz w:val="22"/>
          <w:szCs w:val="22"/>
          <w:lang w:val="de-DE"/>
        </w:rPr>
        <w:t xml:space="preserve"> für skalierbare und automatisierte adhärente Zellkultur</w:t>
      </w:r>
    </w:p>
    <w:p w14:paraId="12F0900D" w14:textId="44876F92" w:rsidR="00394873" w:rsidRPr="00394873" w:rsidRDefault="00394873" w:rsidP="02DBA39F">
      <w:pPr>
        <w:pStyle w:val="StandardWeb"/>
        <w:rPr>
          <w:rFonts w:ascii="Urbanist" w:hAnsi="Urbanist" w:cs="Urbanist"/>
          <w:sz w:val="22"/>
          <w:szCs w:val="22"/>
          <w:lang w:val="de-DE"/>
        </w:rPr>
      </w:pPr>
      <w:r w:rsidRPr="02DBA39F">
        <w:rPr>
          <w:rStyle w:val="Hervorhebung"/>
          <w:rFonts w:ascii="Urbanist" w:hAnsi="Urbanist" w:cs="Urbanist"/>
          <w:sz w:val="22"/>
          <w:szCs w:val="22"/>
          <w:lang w:val="de-DE"/>
        </w:rPr>
        <w:t>Gießen, Deutschland – 17.03.2026</w:t>
      </w:r>
      <w:r w:rsidRPr="02DBA39F">
        <w:rPr>
          <w:rFonts w:ascii="Urbanist" w:hAnsi="Urbanist" w:cs="Urbanist"/>
          <w:sz w:val="22"/>
          <w:szCs w:val="22"/>
          <w:lang w:val="de-DE"/>
        </w:rPr>
        <w:t xml:space="preserve"> — Green </w:t>
      </w:r>
      <w:proofErr w:type="spellStart"/>
      <w:r w:rsidRPr="02DBA39F">
        <w:rPr>
          <w:rFonts w:ascii="Urbanist" w:hAnsi="Urbanist" w:cs="Urbanist"/>
          <w:sz w:val="22"/>
          <w:szCs w:val="22"/>
          <w:lang w:val="de-DE"/>
        </w:rPr>
        <w:t>Elephant</w:t>
      </w:r>
      <w:proofErr w:type="spellEnd"/>
      <w:r w:rsidRPr="02DBA39F">
        <w:rPr>
          <w:rFonts w:ascii="Urbanist" w:hAnsi="Urbanist" w:cs="Urbanist"/>
          <w:sz w:val="22"/>
          <w:szCs w:val="22"/>
          <w:lang w:val="de-DE"/>
        </w:rPr>
        <w:t xml:space="preserve"> Biotech stellt den </w:t>
      </w:r>
      <w:r w:rsidRPr="02DBA39F">
        <w:rPr>
          <w:rStyle w:val="Fett"/>
          <w:rFonts w:ascii="Urbanist" w:hAnsi="Urbanist" w:cs="Urbanist"/>
          <w:b w:val="0"/>
          <w:bCs w:val="0"/>
          <w:sz w:val="22"/>
          <w:szCs w:val="22"/>
          <w:lang w:val="de-DE"/>
        </w:rPr>
        <w:t xml:space="preserve">Archimedes® </w:t>
      </w:r>
      <w:proofErr w:type="spellStart"/>
      <w:r w:rsidRPr="02DBA39F">
        <w:rPr>
          <w:rStyle w:val="Fett"/>
          <w:rFonts w:ascii="Urbanist" w:hAnsi="Urbanist" w:cs="Urbanist"/>
          <w:b w:val="0"/>
          <w:bCs w:val="0"/>
          <w:sz w:val="22"/>
          <w:szCs w:val="22"/>
          <w:lang w:val="de-DE"/>
        </w:rPr>
        <w:t>One</w:t>
      </w:r>
      <w:proofErr w:type="spellEnd"/>
      <w:r w:rsidRPr="02DBA39F">
        <w:rPr>
          <w:rStyle w:val="Fett"/>
          <w:rFonts w:ascii="Urbanist" w:hAnsi="Urbanist" w:cs="Urbanist"/>
          <w:b w:val="0"/>
          <w:bCs w:val="0"/>
          <w:sz w:val="22"/>
          <w:szCs w:val="22"/>
          <w:lang w:val="de-DE"/>
        </w:rPr>
        <w:t xml:space="preserve"> – Dynamischer Adhärenz-Bioreaktor</w:t>
      </w:r>
      <w:r w:rsidRPr="02DBA39F">
        <w:rPr>
          <w:rFonts w:ascii="Urbanist" w:hAnsi="Urbanist" w:cs="Urbanist"/>
          <w:sz w:val="22"/>
          <w:szCs w:val="22"/>
          <w:lang w:val="de-DE"/>
        </w:rPr>
        <w:t xml:space="preserve"> vor, eine neue Plattform zur Vereinfachung und Skalierung adhärenter Zellkulturprozesse. Das System entstand in enger Zusammenarbeit mit </w:t>
      </w:r>
      <w:r w:rsidRPr="02DBA39F">
        <w:rPr>
          <w:rStyle w:val="Fett"/>
          <w:rFonts w:ascii="Urbanist" w:hAnsi="Urbanist" w:cs="Urbanist"/>
          <w:b w:val="0"/>
          <w:bCs w:val="0"/>
          <w:sz w:val="22"/>
          <w:szCs w:val="22"/>
          <w:lang w:val="de-DE"/>
        </w:rPr>
        <w:t>Bürkert Fluid Control Systems</w:t>
      </w:r>
      <w:r w:rsidRPr="02DBA39F">
        <w:rPr>
          <w:rFonts w:ascii="Urbanist" w:hAnsi="Urbanist" w:cs="Urbanist"/>
          <w:sz w:val="22"/>
          <w:szCs w:val="22"/>
          <w:lang w:val="de-DE"/>
        </w:rPr>
        <w:t xml:space="preserve"> und verbindet die Kultivierungstechnologie von Green </w:t>
      </w:r>
      <w:proofErr w:type="spellStart"/>
      <w:r w:rsidRPr="02DBA39F">
        <w:rPr>
          <w:rFonts w:ascii="Urbanist" w:hAnsi="Urbanist" w:cs="Urbanist"/>
          <w:sz w:val="22"/>
          <w:szCs w:val="22"/>
          <w:lang w:val="de-DE"/>
        </w:rPr>
        <w:t>Elephant</w:t>
      </w:r>
      <w:proofErr w:type="spellEnd"/>
      <w:r w:rsidRPr="02DBA39F">
        <w:rPr>
          <w:rFonts w:ascii="Urbanist" w:hAnsi="Urbanist" w:cs="Urbanist"/>
          <w:sz w:val="22"/>
          <w:szCs w:val="22"/>
          <w:lang w:val="de-DE"/>
        </w:rPr>
        <w:t xml:space="preserve"> mit der Fluidik- und Automatisierungsexpertise von Bürkert.</w:t>
      </w:r>
    </w:p>
    <w:p w14:paraId="31D2FA52"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Der Grundstein für die Zusammenarbeit wurde auf der </w:t>
      </w:r>
      <w:r w:rsidRPr="00394873">
        <w:rPr>
          <w:rStyle w:val="Fett"/>
          <w:rFonts w:ascii="Urbanist" w:hAnsi="Urbanist" w:cs="Urbanist"/>
          <w:b w:val="0"/>
          <w:bCs w:val="0"/>
          <w:sz w:val="22"/>
          <w:szCs w:val="22"/>
          <w:lang w:val="de-DE"/>
        </w:rPr>
        <w:t>analytica 2024</w:t>
      </w:r>
      <w:r w:rsidRPr="00394873">
        <w:rPr>
          <w:rFonts w:ascii="Urbanist" w:hAnsi="Urbanist" w:cs="Urbanist"/>
          <w:sz w:val="22"/>
          <w:szCs w:val="22"/>
          <w:lang w:val="de-DE"/>
        </w:rPr>
        <w:t xml:space="preserve"> gelegt, als das </w:t>
      </w:r>
      <w:proofErr w:type="spellStart"/>
      <w:r w:rsidRPr="00394873">
        <w:rPr>
          <w:rFonts w:ascii="Urbanist" w:hAnsi="Urbanist" w:cs="Urbanist"/>
          <w:sz w:val="22"/>
          <w:szCs w:val="22"/>
          <w:lang w:val="de-DE"/>
        </w:rPr>
        <w:t>Application</w:t>
      </w:r>
      <w:proofErr w:type="spellEnd"/>
      <w:r w:rsidRPr="00394873">
        <w:rPr>
          <w:rFonts w:ascii="Urbanist" w:hAnsi="Urbanist" w:cs="Urbanist"/>
          <w:sz w:val="22"/>
          <w:szCs w:val="22"/>
          <w:lang w:val="de-DE"/>
        </w:rPr>
        <w:t xml:space="preserve"> Management von Bürkert am Messestand von Green </w:t>
      </w:r>
      <w:proofErr w:type="spellStart"/>
      <w:r w:rsidRPr="00394873">
        <w:rPr>
          <w:rFonts w:ascii="Urbanist" w:hAnsi="Urbanist" w:cs="Urbanist"/>
          <w:sz w:val="22"/>
          <w:szCs w:val="22"/>
          <w:lang w:val="de-DE"/>
        </w:rPr>
        <w:t>Elephant</w:t>
      </w:r>
      <w:proofErr w:type="spellEnd"/>
      <w:r w:rsidRPr="00394873">
        <w:rPr>
          <w:rFonts w:ascii="Urbanist" w:hAnsi="Urbanist" w:cs="Urbanist"/>
          <w:sz w:val="22"/>
          <w:szCs w:val="22"/>
          <w:lang w:val="de-DE"/>
        </w:rPr>
        <w:t xml:space="preserve"> erstmals auf die Technologie des Unternehmens aufmerksam wurde. Aus diesem ersten Austausch entwickelte sich eine strategische Partnerschaft, in deren Rahmen Bürkert als </w:t>
      </w:r>
      <w:r w:rsidRPr="00394873">
        <w:rPr>
          <w:rStyle w:val="Fett"/>
          <w:rFonts w:ascii="Urbanist" w:hAnsi="Urbanist" w:cs="Urbanist"/>
          <w:b w:val="0"/>
          <w:bCs w:val="0"/>
          <w:sz w:val="22"/>
          <w:szCs w:val="22"/>
          <w:lang w:val="de-DE"/>
        </w:rPr>
        <w:t>strategischer Investor</w:t>
      </w:r>
      <w:r w:rsidRPr="00394873">
        <w:rPr>
          <w:rFonts w:ascii="Urbanist" w:hAnsi="Urbanist" w:cs="Urbanist"/>
          <w:sz w:val="22"/>
          <w:szCs w:val="22"/>
          <w:lang w:val="de-DE"/>
        </w:rPr>
        <w:t xml:space="preserve"> bei Green </w:t>
      </w:r>
      <w:proofErr w:type="spellStart"/>
      <w:r w:rsidRPr="00394873">
        <w:rPr>
          <w:rFonts w:ascii="Urbanist" w:hAnsi="Urbanist" w:cs="Urbanist"/>
          <w:sz w:val="22"/>
          <w:szCs w:val="22"/>
          <w:lang w:val="de-DE"/>
        </w:rPr>
        <w:t>Elephant</w:t>
      </w:r>
      <w:proofErr w:type="spellEnd"/>
      <w:r w:rsidRPr="00394873">
        <w:rPr>
          <w:rFonts w:ascii="Urbanist" w:hAnsi="Urbanist" w:cs="Urbanist"/>
          <w:sz w:val="22"/>
          <w:szCs w:val="22"/>
          <w:lang w:val="de-DE"/>
        </w:rPr>
        <w:t xml:space="preserve"> eingestiegen ist und damit die Grundlage für eine langfristige Entwicklungszusammenarbeit geschaffen hat.</w:t>
      </w:r>
    </w:p>
    <w:p w14:paraId="05D9ED17"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Gemeinsam konzentrierten sich die Teams darauf, moderne Fluidik- und Automatisierungstechnologien mit neuen Zellkultursystemen zu verbinden. Das Ergebnis dieser Zusammenarbeit ist der </w:t>
      </w:r>
      <w:r w:rsidRPr="00394873">
        <w:rPr>
          <w:rStyle w:val="Fett"/>
          <w:rFonts w:ascii="Urbanist" w:hAnsi="Urbanist" w:cs="Urbanist"/>
          <w:b w:val="0"/>
          <w:bCs w:val="0"/>
          <w:sz w:val="22"/>
          <w:szCs w:val="22"/>
          <w:lang w:val="de-DE"/>
        </w:rPr>
        <w:t xml:space="preserve">Archimedes® </w:t>
      </w:r>
      <w:proofErr w:type="spellStart"/>
      <w:r w:rsidRPr="00394873">
        <w:rPr>
          <w:rStyle w:val="Fett"/>
          <w:rFonts w:ascii="Urbanist" w:hAnsi="Urbanist" w:cs="Urbanist"/>
          <w:b w:val="0"/>
          <w:bCs w:val="0"/>
          <w:sz w:val="22"/>
          <w:szCs w:val="22"/>
          <w:lang w:val="de-DE"/>
        </w:rPr>
        <w:t>One</w:t>
      </w:r>
      <w:proofErr w:type="spellEnd"/>
      <w:r w:rsidRPr="00394873">
        <w:rPr>
          <w:rFonts w:ascii="Urbanist" w:hAnsi="Urbanist" w:cs="Urbanist"/>
          <w:b/>
          <w:bCs/>
          <w:sz w:val="22"/>
          <w:szCs w:val="22"/>
          <w:lang w:val="de-DE"/>
        </w:rPr>
        <w:t>,</w:t>
      </w:r>
      <w:r w:rsidRPr="00394873">
        <w:rPr>
          <w:rFonts w:ascii="Urbanist" w:hAnsi="Urbanist" w:cs="Urbanist"/>
          <w:sz w:val="22"/>
          <w:szCs w:val="22"/>
          <w:lang w:val="de-DE"/>
        </w:rPr>
        <w:t xml:space="preserve"> das erste System einer neuen Bioreaktorkategorie, d</w:t>
      </w:r>
      <w:r w:rsidR="00FA07E6">
        <w:rPr>
          <w:rFonts w:ascii="Urbanist" w:hAnsi="Urbanist" w:cs="Urbanist"/>
          <w:sz w:val="22"/>
          <w:szCs w:val="22"/>
          <w:lang w:val="de-DE"/>
        </w:rPr>
        <w:t xml:space="preserve">as </w:t>
      </w:r>
      <w:r w:rsidRPr="00394873">
        <w:rPr>
          <w:rFonts w:ascii="Urbanist" w:hAnsi="Urbanist" w:cs="Urbanist"/>
          <w:sz w:val="22"/>
          <w:szCs w:val="22"/>
          <w:lang w:val="de-DE"/>
        </w:rPr>
        <w:t>speziell für die skalierbare Kultivierung adhärenter Zellen entwickelt wurde.</w:t>
      </w:r>
    </w:p>
    <w:p w14:paraId="146941E8"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Adhärente Zellprozesse spielen eine zentrale Rolle bei vielen neuen Zell- und Gentherapien, lassen sich jedoch bislang nur schwer skalieren. Klassische zweidimensionale Kultursysteme sind häufig mit hohem manuellem Aufwand und einer großen Anzahl von Kulturgefäßen verbunden. Suspensionssysteme erfordern dagegen oft die Anpassung empfindlicher Zelltypen, während Fixed-</w:t>
      </w:r>
      <w:proofErr w:type="spellStart"/>
      <w:r w:rsidRPr="00394873">
        <w:rPr>
          <w:rFonts w:ascii="Urbanist" w:hAnsi="Urbanist" w:cs="Urbanist"/>
          <w:sz w:val="22"/>
          <w:szCs w:val="22"/>
          <w:lang w:val="de-DE"/>
        </w:rPr>
        <w:t>Bed</w:t>
      </w:r>
      <w:proofErr w:type="spellEnd"/>
      <w:r w:rsidRPr="00394873">
        <w:rPr>
          <w:rFonts w:ascii="Urbanist" w:hAnsi="Urbanist" w:cs="Urbanist"/>
          <w:sz w:val="22"/>
          <w:szCs w:val="22"/>
          <w:lang w:val="de-DE"/>
        </w:rPr>
        <w:t>-Bioreaktoren zwar Skalierbarkeit ermöglichen, jedoch zusätzliche Hardwarekomplexität und höhere Betriebskosten mit sich bringen.</w:t>
      </w:r>
    </w:p>
    <w:p w14:paraId="25121DC0" w14:textId="77777777" w:rsidR="00394873" w:rsidRPr="00394873" w:rsidRDefault="00394873" w:rsidP="00394873">
      <w:pPr>
        <w:pStyle w:val="StandardWeb"/>
        <w:jc w:val="both"/>
        <w:rPr>
          <w:rFonts w:ascii="Urbanist" w:hAnsi="Urbanist" w:cs="Urbanist"/>
          <w:sz w:val="22"/>
          <w:szCs w:val="22"/>
          <w:lang w:val="de-DE"/>
        </w:rPr>
      </w:pPr>
      <w:r w:rsidRPr="00394873">
        <w:rPr>
          <w:rStyle w:val="Fett"/>
          <w:rFonts w:ascii="Urbanist" w:hAnsi="Urbanist" w:cs="Urbanist"/>
          <w:b w:val="0"/>
          <w:bCs w:val="0"/>
          <w:sz w:val="22"/>
          <w:szCs w:val="22"/>
          <w:lang w:val="de-DE"/>
        </w:rPr>
        <w:t xml:space="preserve">Archimedes® </w:t>
      </w:r>
      <w:proofErr w:type="spellStart"/>
      <w:r w:rsidRPr="00394873">
        <w:rPr>
          <w:rStyle w:val="Fett"/>
          <w:rFonts w:ascii="Urbanist" w:hAnsi="Urbanist" w:cs="Urbanist"/>
          <w:b w:val="0"/>
          <w:bCs w:val="0"/>
          <w:sz w:val="22"/>
          <w:szCs w:val="22"/>
          <w:lang w:val="de-DE"/>
        </w:rPr>
        <w:t>One</w:t>
      </w:r>
      <w:proofErr w:type="spellEnd"/>
      <w:r w:rsidRPr="00394873">
        <w:rPr>
          <w:rFonts w:ascii="Urbanist" w:hAnsi="Urbanist" w:cs="Urbanist"/>
          <w:sz w:val="22"/>
          <w:szCs w:val="22"/>
          <w:lang w:val="de-DE"/>
        </w:rPr>
        <w:t> verfolgt daher einen </w:t>
      </w:r>
      <w:r w:rsidRPr="00394873">
        <w:rPr>
          <w:rStyle w:val="Fett"/>
          <w:rFonts w:ascii="Urbanist" w:hAnsi="Urbanist" w:cs="Urbanist"/>
          <w:b w:val="0"/>
          <w:bCs w:val="0"/>
          <w:sz w:val="22"/>
          <w:szCs w:val="22"/>
          <w:lang w:val="de-DE"/>
        </w:rPr>
        <w:t>biologieorientierten Ansatz</w:t>
      </w:r>
      <w:r w:rsidRPr="00394873">
        <w:rPr>
          <w:rFonts w:ascii="Urbanist" w:hAnsi="Urbanist" w:cs="Urbanist"/>
          <w:sz w:val="22"/>
          <w:szCs w:val="22"/>
          <w:lang w:val="de-DE"/>
        </w:rPr>
        <w:t>. Anstatt adhärente Zellen in Suspension zu überführen oder in komplexe Matrizen einzubringen, ermöglicht das System eine kontrollierte, perfusionsbasierte Kultivierung mithilfe der </w:t>
      </w:r>
      <w:proofErr w:type="spellStart"/>
      <w:r w:rsidRPr="00394873">
        <w:rPr>
          <w:rFonts w:ascii="Urbanist" w:hAnsi="Urbanist" w:cs="Urbanist"/>
          <w:sz w:val="22"/>
          <w:szCs w:val="22"/>
          <w:lang w:val="de-DE"/>
        </w:rPr>
        <w:t>CellScrew</w:t>
      </w:r>
      <w:proofErr w:type="spellEnd"/>
      <w:r w:rsidRPr="00394873">
        <w:rPr>
          <w:rFonts w:ascii="Urbanist" w:hAnsi="Urbanist" w:cs="Urbanist"/>
          <w:sz w:val="22"/>
          <w:szCs w:val="22"/>
          <w:lang w:val="de-DE"/>
        </w:rPr>
        <w:t>® Geometrie, d</w:t>
      </w:r>
      <w:r w:rsidR="00FA07E6">
        <w:rPr>
          <w:rFonts w:ascii="Urbanist" w:hAnsi="Urbanist" w:cs="Urbanist"/>
          <w:sz w:val="22"/>
          <w:szCs w:val="22"/>
          <w:lang w:val="de-DE"/>
        </w:rPr>
        <w:t>ie</w:t>
      </w:r>
      <w:r w:rsidRPr="00394873">
        <w:rPr>
          <w:rFonts w:ascii="Urbanist" w:hAnsi="Urbanist" w:cs="Urbanist"/>
          <w:sz w:val="22"/>
          <w:szCs w:val="22"/>
          <w:lang w:val="de-DE"/>
        </w:rPr>
        <w:t xml:space="preserve"> große Wachstumsoberfläche auf kompaktem Raum bereitstellt. Automatisierte Medienverteilung und integrierte Zellernte reduzieren manuelle Prozessschritte und unterstützen reproduzierbare sowie standardisierte Arbeitsabläufe.</w:t>
      </w:r>
    </w:p>
    <w:p w14:paraId="430C18A1"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Durch die Integration von </w:t>
      </w:r>
      <w:r w:rsidRPr="00394873">
        <w:rPr>
          <w:rStyle w:val="Fett"/>
          <w:rFonts w:ascii="Urbanist" w:hAnsi="Urbanist" w:cs="Urbanist"/>
          <w:b w:val="0"/>
          <w:bCs w:val="0"/>
          <w:sz w:val="22"/>
          <w:szCs w:val="22"/>
          <w:lang w:val="de-DE"/>
        </w:rPr>
        <w:t>Fluidik- und Gassteuerungstechnologien von Bürkert</w:t>
      </w:r>
      <w:r w:rsidRPr="00394873">
        <w:rPr>
          <w:rFonts w:ascii="Urbanist" w:hAnsi="Urbanist" w:cs="Urbanist"/>
          <w:sz w:val="22"/>
          <w:szCs w:val="22"/>
          <w:lang w:val="de-DE"/>
        </w:rPr>
        <w:t> können Medien- und Gasflüsse präzise geregelt werden. In Kombination mit einem angeschlossenen Biocontroller lassen sich zentrale Prozessparameter wie pH-Wert, gelöster Sauerstoff und Temperatur überwachen und steuern. Damit wird ein Maß an Prozesskontrolle erreicht, das bislang vor allem aus Suspensionsbioreaktoren bekannt ist.</w:t>
      </w:r>
    </w:p>
    <w:p w14:paraId="4219B613"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„Die Herstellung von Zelltherapien sollte nicht bedeuten, zwischen biologischer Integrität und industrieller Skalierbarkeit wählen zu müssen“, sagt </w:t>
      </w:r>
      <w:r w:rsidRPr="00394873">
        <w:rPr>
          <w:rStyle w:val="Fett"/>
          <w:rFonts w:ascii="Urbanist" w:hAnsi="Urbanist" w:cs="Urbanist"/>
          <w:b w:val="0"/>
          <w:bCs w:val="0"/>
          <w:sz w:val="22"/>
          <w:szCs w:val="22"/>
          <w:lang w:val="de-DE"/>
        </w:rPr>
        <w:t xml:space="preserve">Joel Eichmann, Co-Founder von Green </w:t>
      </w:r>
      <w:proofErr w:type="spellStart"/>
      <w:r w:rsidRPr="00394873">
        <w:rPr>
          <w:rStyle w:val="Fett"/>
          <w:rFonts w:ascii="Urbanist" w:hAnsi="Urbanist" w:cs="Urbanist"/>
          <w:b w:val="0"/>
          <w:bCs w:val="0"/>
          <w:sz w:val="22"/>
          <w:szCs w:val="22"/>
          <w:lang w:val="de-DE"/>
        </w:rPr>
        <w:t>Elephant</w:t>
      </w:r>
      <w:proofErr w:type="spellEnd"/>
      <w:r w:rsidRPr="00394873">
        <w:rPr>
          <w:rStyle w:val="Fett"/>
          <w:rFonts w:ascii="Urbanist" w:hAnsi="Urbanist" w:cs="Urbanist"/>
          <w:b w:val="0"/>
          <w:bCs w:val="0"/>
          <w:sz w:val="22"/>
          <w:szCs w:val="22"/>
          <w:lang w:val="de-DE"/>
        </w:rPr>
        <w:t xml:space="preserve"> Biotech</w:t>
      </w:r>
      <w:r w:rsidRPr="00394873">
        <w:rPr>
          <w:rFonts w:ascii="Urbanist" w:hAnsi="Urbanist" w:cs="Urbanist"/>
          <w:sz w:val="22"/>
          <w:szCs w:val="22"/>
          <w:lang w:val="de-DE"/>
        </w:rPr>
        <w:t xml:space="preserve">. „Mit Archimedes® </w:t>
      </w:r>
      <w:proofErr w:type="spellStart"/>
      <w:r w:rsidRPr="00394873">
        <w:rPr>
          <w:rFonts w:ascii="Urbanist" w:hAnsi="Urbanist" w:cs="Urbanist"/>
          <w:sz w:val="22"/>
          <w:szCs w:val="22"/>
          <w:lang w:val="de-DE"/>
        </w:rPr>
        <w:t>One</w:t>
      </w:r>
      <w:proofErr w:type="spellEnd"/>
      <w:r w:rsidRPr="00394873">
        <w:rPr>
          <w:rFonts w:ascii="Urbanist" w:hAnsi="Urbanist" w:cs="Urbanist"/>
          <w:sz w:val="22"/>
          <w:szCs w:val="22"/>
          <w:lang w:val="de-DE"/>
        </w:rPr>
        <w:t xml:space="preserve"> bringen wir eine Plattform auf den Markt, die Prozesskontrolle mit </w:t>
      </w:r>
      <w:r w:rsidRPr="00394873">
        <w:rPr>
          <w:rFonts w:ascii="Urbanist" w:hAnsi="Urbanist" w:cs="Urbanist"/>
          <w:sz w:val="22"/>
          <w:szCs w:val="22"/>
          <w:lang w:val="de-DE"/>
        </w:rPr>
        <w:lastRenderedPageBreak/>
        <w:t>den Anforderungen adhärenter Zellkulturen in Einklang bringt und gleichzeitig die operative Komplexität deutlich reduziert.“</w:t>
      </w:r>
    </w:p>
    <w:p w14:paraId="3C3114B2" w14:textId="6E13DDEB" w:rsidR="2B74497B" w:rsidRDefault="2B74497B" w:rsidP="02DBA39F">
      <w:pPr>
        <w:pStyle w:val="StandardWeb"/>
        <w:jc w:val="both"/>
        <w:rPr>
          <w:rFonts w:ascii="Urbanist" w:eastAsia="Urbanist" w:hAnsi="Urbanist" w:cs="Urbanist"/>
          <w:sz w:val="22"/>
          <w:szCs w:val="22"/>
          <w:lang w:val="de-DE"/>
        </w:rPr>
      </w:pPr>
      <w:r w:rsidRPr="02DBA39F">
        <w:rPr>
          <w:rFonts w:ascii="Urbanist" w:eastAsia="Urbanist" w:hAnsi="Urbanist" w:cs="Urbanist"/>
          <w:sz w:val="22"/>
          <w:szCs w:val="22"/>
          <w:lang w:val="de-DE"/>
        </w:rPr>
        <w:t>“</w:t>
      </w:r>
      <w:r w:rsidR="6263670D" w:rsidRPr="02DBA39F">
        <w:rPr>
          <w:rFonts w:ascii="Urbanist" w:eastAsia="Urbanist" w:hAnsi="Urbanist" w:cs="Urbanist"/>
          <w:sz w:val="22"/>
          <w:szCs w:val="22"/>
          <w:lang w:val="de-DE"/>
        </w:rPr>
        <w:t xml:space="preserve">Die Zusammenarbeit mit Green </w:t>
      </w:r>
      <w:proofErr w:type="spellStart"/>
      <w:r w:rsidR="6263670D" w:rsidRPr="02DBA39F">
        <w:rPr>
          <w:rFonts w:ascii="Urbanist" w:eastAsia="Urbanist" w:hAnsi="Urbanist" w:cs="Urbanist"/>
          <w:sz w:val="22"/>
          <w:szCs w:val="22"/>
          <w:lang w:val="de-DE"/>
        </w:rPr>
        <w:t>Elephant</w:t>
      </w:r>
      <w:proofErr w:type="spellEnd"/>
      <w:r w:rsidR="6263670D" w:rsidRPr="02DBA39F">
        <w:rPr>
          <w:rFonts w:ascii="Urbanist" w:eastAsia="Urbanist" w:hAnsi="Urbanist" w:cs="Urbanist"/>
          <w:sz w:val="22"/>
          <w:szCs w:val="22"/>
          <w:lang w:val="de-DE"/>
        </w:rPr>
        <w:t xml:space="preserve"> zeigt, wie präzise Fluidik- und Automatisierungstechnologien neue Möglichkeiten in der Zellkultur-Technologie eröffnen können.“, sagt Hendrik Faustmann, Manager New Business Model Development bei Bürkert Fluid Control Systems. „Durch die Verbindung unserer Expertise in Automatisierung und Systemintegration mit der Kultivierungsplattform von Green </w:t>
      </w:r>
      <w:proofErr w:type="spellStart"/>
      <w:r w:rsidR="6263670D" w:rsidRPr="02DBA39F">
        <w:rPr>
          <w:rFonts w:ascii="Urbanist" w:eastAsia="Urbanist" w:hAnsi="Urbanist" w:cs="Urbanist"/>
          <w:sz w:val="22"/>
          <w:szCs w:val="22"/>
          <w:lang w:val="de-DE"/>
        </w:rPr>
        <w:t>Elephant</w:t>
      </w:r>
      <w:proofErr w:type="spellEnd"/>
      <w:r w:rsidR="6263670D" w:rsidRPr="02DBA39F">
        <w:rPr>
          <w:rFonts w:ascii="Urbanist" w:eastAsia="Urbanist" w:hAnsi="Urbanist" w:cs="Urbanist"/>
          <w:sz w:val="22"/>
          <w:szCs w:val="22"/>
          <w:lang w:val="de-DE"/>
        </w:rPr>
        <w:t xml:space="preserve"> ist eine Systemarchitektur entstanden, die Flüssigkeitsmanagement und Prozesssteuerung nahtlos miteinander vereint – optimal abgestimmt auf die Anforderungen moderner adhärenter Zellprozesse.“</w:t>
      </w:r>
    </w:p>
    <w:p w14:paraId="6F16435C"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 xml:space="preserve">Das System wird derzeit dem Markt vorgestellt und soll noch im Laufe dieses Jahres kommerziell verfügbar sein. Parallel startet Green </w:t>
      </w:r>
      <w:proofErr w:type="spellStart"/>
      <w:r w:rsidRPr="00394873">
        <w:rPr>
          <w:rFonts w:ascii="Urbanist" w:hAnsi="Urbanist" w:cs="Urbanist"/>
          <w:sz w:val="22"/>
          <w:szCs w:val="22"/>
          <w:lang w:val="de-DE"/>
        </w:rPr>
        <w:t>Elephant</w:t>
      </w:r>
      <w:proofErr w:type="spellEnd"/>
      <w:r w:rsidRPr="00394873">
        <w:rPr>
          <w:rFonts w:ascii="Urbanist" w:hAnsi="Urbanist" w:cs="Urbanist"/>
          <w:sz w:val="22"/>
          <w:szCs w:val="22"/>
          <w:lang w:val="de-DE"/>
        </w:rPr>
        <w:t xml:space="preserve"> ein </w:t>
      </w:r>
      <w:r w:rsidRPr="00394873">
        <w:rPr>
          <w:rStyle w:val="Fett"/>
          <w:rFonts w:ascii="Urbanist" w:hAnsi="Urbanist" w:cs="Urbanist"/>
          <w:b w:val="0"/>
          <w:bCs w:val="0"/>
          <w:sz w:val="22"/>
          <w:szCs w:val="22"/>
          <w:lang w:val="de-DE"/>
        </w:rPr>
        <w:t>Early-Access-Programm</w:t>
      </w:r>
      <w:r w:rsidRPr="00394873">
        <w:rPr>
          <w:rFonts w:ascii="Urbanist" w:hAnsi="Urbanist" w:cs="Urbanist"/>
          <w:sz w:val="22"/>
          <w:szCs w:val="22"/>
          <w:lang w:val="de-DE"/>
        </w:rPr>
        <w:t xml:space="preserve"> für ausgewählte Zelltherapieunternehmen und CDMOs. Teilnehmende Unternehmen erhalten frühzeitigen Zugang zu Produktionssystemen sowie technische Unterstützung und können zur Generierung von Anwendungsdaten und Fallstudien im Vorfeld des kommerziellen </w:t>
      </w:r>
      <w:proofErr w:type="spellStart"/>
      <w:r w:rsidRPr="00394873">
        <w:rPr>
          <w:rFonts w:ascii="Urbanist" w:hAnsi="Urbanist" w:cs="Urbanist"/>
          <w:sz w:val="22"/>
          <w:szCs w:val="22"/>
          <w:lang w:val="de-DE"/>
        </w:rPr>
        <w:t>Launches</w:t>
      </w:r>
      <w:proofErr w:type="spellEnd"/>
      <w:r w:rsidRPr="00394873">
        <w:rPr>
          <w:rFonts w:ascii="Urbanist" w:hAnsi="Urbanist" w:cs="Urbanist"/>
          <w:sz w:val="22"/>
          <w:szCs w:val="22"/>
          <w:lang w:val="de-DE"/>
        </w:rPr>
        <w:t xml:space="preserve"> beitragen.</w:t>
      </w:r>
    </w:p>
    <w:p w14:paraId="44230174"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„Mit dem Early-Access-Programm möchten wir eng mit Therapieentwicklern und CDMOs zusammenarbeiten, während wir den kommerziellen Marktstart vorbereiten“, sagt </w:t>
      </w:r>
      <w:r w:rsidRPr="00394873">
        <w:rPr>
          <w:rStyle w:val="Fett"/>
          <w:rFonts w:ascii="Urbanist" w:hAnsi="Urbanist" w:cs="Urbanist"/>
          <w:b w:val="0"/>
          <w:bCs w:val="0"/>
          <w:sz w:val="22"/>
          <w:szCs w:val="22"/>
          <w:lang w:val="de-DE"/>
        </w:rPr>
        <w:t xml:space="preserve">Felix Wollenhaupt, Co-Founder bei Green </w:t>
      </w:r>
      <w:proofErr w:type="spellStart"/>
      <w:r w:rsidRPr="00394873">
        <w:rPr>
          <w:rStyle w:val="Fett"/>
          <w:rFonts w:ascii="Urbanist" w:hAnsi="Urbanist" w:cs="Urbanist"/>
          <w:b w:val="0"/>
          <w:bCs w:val="0"/>
          <w:sz w:val="22"/>
          <w:szCs w:val="22"/>
          <w:lang w:val="de-DE"/>
        </w:rPr>
        <w:t>Elephant</w:t>
      </w:r>
      <w:proofErr w:type="spellEnd"/>
      <w:r w:rsidRPr="00394873">
        <w:rPr>
          <w:rStyle w:val="Fett"/>
          <w:rFonts w:ascii="Urbanist" w:hAnsi="Urbanist" w:cs="Urbanist"/>
          <w:b w:val="0"/>
          <w:bCs w:val="0"/>
          <w:sz w:val="22"/>
          <w:szCs w:val="22"/>
          <w:lang w:val="de-DE"/>
        </w:rPr>
        <w:t xml:space="preserve"> Biotech</w:t>
      </w:r>
      <w:r w:rsidRPr="00394873">
        <w:rPr>
          <w:rFonts w:ascii="Urbanist" w:hAnsi="Urbanist" w:cs="Urbanist"/>
          <w:b/>
          <w:bCs/>
          <w:sz w:val="22"/>
          <w:szCs w:val="22"/>
          <w:lang w:val="de-DE"/>
        </w:rPr>
        <w:t>.</w:t>
      </w:r>
      <w:r w:rsidRPr="00394873">
        <w:rPr>
          <w:rFonts w:ascii="Urbanist" w:hAnsi="Urbanist" w:cs="Urbanist"/>
          <w:sz w:val="22"/>
          <w:szCs w:val="22"/>
          <w:lang w:val="de-DE"/>
        </w:rPr>
        <w:t xml:space="preserve"> „Gemeinsam wollen wir zeigen, wie sich Archimedes® </w:t>
      </w:r>
      <w:proofErr w:type="spellStart"/>
      <w:r w:rsidRPr="00394873">
        <w:rPr>
          <w:rFonts w:ascii="Urbanist" w:hAnsi="Urbanist" w:cs="Urbanist"/>
          <w:sz w:val="22"/>
          <w:szCs w:val="22"/>
          <w:lang w:val="de-DE"/>
        </w:rPr>
        <w:t>One</w:t>
      </w:r>
      <w:proofErr w:type="spellEnd"/>
      <w:r w:rsidRPr="00394873">
        <w:rPr>
          <w:rFonts w:ascii="Urbanist" w:hAnsi="Urbanist" w:cs="Urbanist"/>
          <w:sz w:val="22"/>
          <w:szCs w:val="22"/>
          <w:lang w:val="de-DE"/>
        </w:rPr>
        <w:t xml:space="preserve"> in reale Produktionsabläufe integrieren lässt und eine skalierbare Herstellung adhärenter Zellkulturen unterstützt.“</w:t>
      </w:r>
    </w:p>
    <w:p w14:paraId="0DFBA1AD" w14:textId="77777777" w:rsidR="00394873" w:rsidRPr="00394873" w:rsidRDefault="00394873" w:rsidP="00394873">
      <w:pPr>
        <w:pStyle w:val="StandardWeb"/>
        <w:jc w:val="both"/>
        <w:rPr>
          <w:rFonts w:ascii="Urbanist" w:hAnsi="Urbanist" w:cs="Urbanist"/>
          <w:sz w:val="22"/>
          <w:szCs w:val="22"/>
          <w:lang w:val="de-DE"/>
        </w:rPr>
      </w:pPr>
      <w:r w:rsidRPr="00394873">
        <w:rPr>
          <w:rFonts w:ascii="Urbanist" w:hAnsi="Urbanist" w:cs="Urbanist"/>
          <w:sz w:val="22"/>
          <w:szCs w:val="22"/>
          <w:lang w:val="de-DE"/>
        </w:rPr>
        <w:t xml:space="preserve">Green </w:t>
      </w:r>
      <w:proofErr w:type="spellStart"/>
      <w:r w:rsidRPr="00394873">
        <w:rPr>
          <w:rFonts w:ascii="Urbanist" w:hAnsi="Urbanist" w:cs="Urbanist"/>
          <w:sz w:val="22"/>
          <w:szCs w:val="22"/>
          <w:lang w:val="de-DE"/>
        </w:rPr>
        <w:t>Elephant</w:t>
      </w:r>
      <w:proofErr w:type="spellEnd"/>
      <w:r w:rsidRPr="00394873">
        <w:rPr>
          <w:rFonts w:ascii="Urbanist" w:hAnsi="Urbanist" w:cs="Urbanist"/>
          <w:sz w:val="22"/>
          <w:szCs w:val="22"/>
          <w:lang w:val="de-DE"/>
        </w:rPr>
        <w:t xml:space="preserve"> Biotech und Bürkert Fluid Control Systems werden den </w:t>
      </w:r>
      <w:r w:rsidRPr="00394873">
        <w:rPr>
          <w:rStyle w:val="Fett"/>
          <w:rFonts w:ascii="Urbanist" w:hAnsi="Urbanist" w:cs="Urbanist"/>
          <w:b w:val="0"/>
          <w:bCs w:val="0"/>
          <w:sz w:val="22"/>
          <w:szCs w:val="22"/>
          <w:lang w:val="de-DE"/>
        </w:rPr>
        <w:t>neuartigen Bioreaktor gemeinsam auf der analytica 2026 in München (Stand A1.419)</w:t>
      </w:r>
      <w:r w:rsidRPr="00394873">
        <w:rPr>
          <w:rFonts w:ascii="Urbanist" w:hAnsi="Urbanist" w:cs="Urbanist"/>
          <w:sz w:val="22"/>
          <w:szCs w:val="22"/>
          <w:lang w:val="de-DE"/>
        </w:rPr>
        <w:t> präsentieren. Besucher</w:t>
      </w:r>
      <w:r w:rsidR="00FA07E6">
        <w:rPr>
          <w:rFonts w:ascii="Urbanist" w:hAnsi="Urbanist" w:cs="Urbanist"/>
          <w:sz w:val="22"/>
          <w:szCs w:val="22"/>
          <w:lang w:val="de-DE"/>
        </w:rPr>
        <w:t>*innen</w:t>
      </w:r>
      <w:r w:rsidRPr="00394873">
        <w:rPr>
          <w:rFonts w:ascii="Urbanist" w:hAnsi="Urbanist" w:cs="Urbanist"/>
          <w:sz w:val="22"/>
          <w:szCs w:val="22"/>
          <w:lang w:val="de-DE"/>
        </w:rPr>
        <w:t xml:space="preserve"> können dort mehr über die gemeinsame Entwicklung erfahren und das System aus nächster Nähe kennenlernen.</w:t>
      </w:r>
    </w:p>
    <w:p w14:paraId="097617DB" w14:textId="77777777" w:rsidR="00394873" w:rsidRPr="00394873" w:rsidRDefault="00394873" w:rsidP="00394873">
      <w:pPr>
        <w:pStyle w:val="StandardWeb"/>
        <w:rPr>
          <w:rFonts w:ascii="Urbanist" w:hAnsi="Urbanist" w:cs="Urbanist"/>
          <w:sz w:val="22"/>
          <w:szCs w:val="22"/>
          <w:lang w:val="de-DE"/>
        </w:rPr>
      </w:pPr>
      <w:r w:rsidRPr="00394873">
        <w:rPr>
          <w:rFonts w:ascii="Urbanist" w:hAnsi="Urbanist" w:cs="Urbanist"/>
          <w:sz w:val="22"/>
          <w:szCs w:val="22"/>
          <w:lang w:val="de-DE"/>
        </w:rPr>
        <w:t>Interessierte Unternehmen können sich für das Early-Access-Programm bewerben unter:</w:t>
      </w:r>
    </w:p>
    <w:p w14:paraId="127DF445" w14:textId="77777777" w:rsidR="00394873" w:rsidRPr="00394873" w:rsidRDefault="00394873" w:rsidP="00394873">
      <w:pPr>
        <w:pStyle w:val="StandardWeb"/>
        <w:rPr>
          <w:rFonts w:ascii="Urbanist" w:hAnsi="Urbanist" w:cs="Urbanist"/>
          <w:sz w:val="22"/>
          <w:szCs w:val="22"/>
        </w:rPr>
      </w:pPr>
      <w:hyperlink r:id="rId12" w:history="1">
        <w:r w:rsidRPr="00394873">
          <w:rPr>
            <w:rStyle w:val="Hyperlink"/>
            <w:rFonts w:ascii="Urbanist" w:hAnsi="Urbanist" w:cs="Urbanist"/>
            <w:sz w:val="22"/>
            <w:szCs w:val="22"/>
          </w:rPr>
          <w:t>www.greenelephantbiotech.com/eap</w:t>
        </w:r>
      </w:hyperlink>
    </w:p>
    <w:p w14:paraId="0510A807" w14:textId="77777777" w:rsidR="00394873" w:rsidRDefault="00394873" w:rsidP="001A51D3">
      <w:pPr>
        <w:rPr>
          <w:rFonts w:ascii="Urbanist" w:hAnsi="Urbanist" w:cs="Urbanist"/>
          <w:lang w:val="en-US"/>
        </w:rPr>
      </w:pPr>
    </w:p>
    <w:p w14:paraId="6B0AC76B" w14:textId="77777777" w:rsidR="00FA07E6" w:rsidRPr="00FA07E6" w:rsidRDefault="00FA07E6" w:rsidP="001A51D3">
      <w:pPr>
        <w:rPr>
          <w:rFonts w:ascii="Urbanist" w:hAnsi="Urbanist" w:cs="Urbanist"/>
          <w:b/>
          <w:bCs/>
          <w:lang w:val="en-US"/>
        </w:rPr>
      </w:pPr>
      <w:proofErr w:type="spellStart"/>
      <w:r w:rsidRPr="00FA07E6">
        <w:rPr>
          <w:rFonts w:ascii="Urbanist" w:hAnsi="Urbanist" w:cs="Urbanist"/>
          <w:b/>
          <w:bCs/>
          <w:lang w:val="en-US"/>
        </w:rPr>
        <w:t>Über</w:t>
      </w:r>
      <w:proofErr w:type="spellEnd"/>
      <w:r w:rsidRPr="00FA07E6">
        <w:rPr>
          <w:rFonts w:ascii="Urbanist" w:hAnsi="Urbanist" w:cs="Urbanist"/>
          <w:b/>
          <w:bCs/>
          <w:lang w:val="en-US"/>
        </w:rPr>
        <w:t xml:space="preserve"> Green Elephant:</w:t>
      </w:r>
    </w:p>
    <w:p w14:paraId="576949D1" w14:textId="103B2EF6" w:rsidR="00887830" w:rsidRPr="00887830" w:rsidRDefault="00887830" w:rsidP="00887830">
      <w:pPr>
        <w:pStyle w:val="StandardWeb"/>
        <w:jc w:val="both"/>
        <w:rPr>
          <w:rFonts w:ascii="Urbanist" w:hAnsi="Urbanist" w:cs="Urbanist"/>
          <w:color w:val="000000"/>
          <w:sz w:val="22"/>
          <w:szCs w:val="22"/>
          <w:lang w:val="de-DE"/>
        </w:rPr>
      </w:pPr>
      <w:r w:rsidRPr="02DBA39F">
        <w:rPr>
          <w:rFonts w:ascii="Urbanist" w:hAnsi="Urbanist" w:cs="Urbanist"/>
          <w:color w:val="000000" w:themeColor="text1"/>
          <w:sz w:val="22"/>
          <w:szCs w:val="22"/>
          <w:lang w:val="de-DE"/>
        </w:rPr>
        <w:t xml:space="preserve">Green </w:t>
      </w:r>
      <w:proofErr w:type="spellStart"/>
      <w:r w:rsidRPr="02DBA39F">
        <w:rPr>
          <w:rFonts w:ascii="Urbanist" w:hAnsi="Urbanist" w:cs="Urbanist"/>
          <w:color w:val="000000" w:themeColor="text1"/>
          <w:sz w:val="22"/>
          <w:szCs w:val="22"/>
          <w:lang w:val="de-DE"/>
        </w:rPr>
        <w:t>Elephant</w:t>
      </w:r>
      <w:proofErr w:type="spellEnd"/>
      <w:r w:rsidRPr="02DBA39F">
        <w:rPr>
          <w:rFonts w:ascii="Urbanist" w:hAnsi="Urbanist" w:cs="Urbanist"/>
          <w:color w:val="000000" w:themeColor="text1"/>
          <w:sz w:val="22"/>
          <w:szCs w:val="22"/>
          <w:lang w:val="de-DE"/>
        </w:rPr>
        <w:t xml:space="preserve"> Biotech wurde mit zwei zentralen Zielen gegründet: fortschrittliche Therapien durch neue Ansätze in der Zellherstellung zugänglicher zu machen und gleichzeitig die Life-Science-Industrie nachhaltiger zu gestalten. </w:t>
      </w:r>
      <w:proofErr w:type="spellStart"/>
      <w:r w:rsidRPr="02DBA39F">
        <w:rPr>
          <w:rStyle w:val="Fett"/>
          <w:rFonts w:ascii="Urbanist" w:hAnsi="Urbanist" w:cs="Urbanist"/>
          <w:b w:val="0"/>
          <w:bCs w:val="0"/>
          <w:color w:val="000000" w:themeColor="text1"/>
          <w:sz w:val="22"/>
          <w:szCs w:val="22"/>
          <w:lang w:val="de-DE"/>
        </w:rPr>
        <w:t>CellScrew</w:t>
      </w:r>
      <w:proofErr w:type="spellEnd"/>
      <w:r w:rsidRPr="02DBA39F">
        <w:rPr>
          <w:rStyle w:val="Fett"/>
          <w:rFonts w:ascii="Urbanist" w:hAnsi="Urbanist" w:cs="Urbanist"/>
          <w:b w:val="0"/>
          <w:bCs w:val="0"/>
          <w:color w:val="000000" w:themeColor="text1"/>
          <w:sz w:val="22"/>
          <w:szCs w:val="22"/>
          <w:lang w:val="de-DE"/>
        </w:rPr>
        <w:t>®</w:t>
      </w:r>
      <w:r w:rsidRPr="02DBA39F">
        <w:rPr>
          <w:rStyle w:val="apple-converted-space"/>
          <w:rFonts w:ascii="Urbanist" w:hAnsi="Urbanist" w:cs="Urbanist"/>
          <w:color w:val="000000" w:themeColor="text1"/>
          <w:sz w:val="22"/>
          <w:szCs w:val="22"/>
          <w:lang w:val="de-DE"/>
        </w:rPr>
        <w:t> </w:t>
      </w:r>
      <w:r w:rsidRPr="02DBA39F">
        <w:rPr>
          <w:rFonts w:ascii="Urbanist" w:hAnsi="Urbanist" w:cs="Urbanist"/>
          <w:color w:val="000000" w:themeColor="text1"/>
          <w:sz w:val="22"/>
          <w:szCs w:val="22"/>
          <w:lang w:val="de-DE"/>
        </w:rPr>
        <w:t>ist ein kompaktes, 3D-gedrucktes System, das die Expansion adhärenter Zellen von der Forschung bis zur klinischen Herstellung in Zell- und Gentherapien, Impfstoffen und Biologika vereinfacht.</w:t>
      </w:r>
      <w:r w:rsidR="00F1243A">
        <w:rPr>
          <w:rFonts w:ascii="Urbanist" w:hAnsi="Urbanist" w:cs="Urbanist"/>
          <w:color w:val="000000" w:themeColor="text1"/>
          <w:sz w:val="22"/>
          <w:szCs w:val="22"/>
          <w:lang w:val="de-DE"/>
        </w:rPr>
        <w:t xml:space="preserve"> </w:t>
      </w:r>
      <w:r w:rsidRPr="02DBA39F">
        <w:rPr>
          <w:rFonts w:ascii="Urbanist" w:hAnsi="Urbanist" w:cs="Urbanist"/>
          <w:color w:val="000000" w:themeColor="text1"/>
          <w:sz w:val="22"/>
          <w:szCs w:val="22"/>
          <w:lang w:val="de-DE"/>
        </w:rPr>
        <w:t xml:space="preserve">Mit </w:t>
      </w:r>
      <w:r w:rsidR="00AE6F03" w:rsidRPr="02DBA39F">
        <w:rPr>
          <w:rFonts w:ascii="Urbanist" w:hAnsi="Urbanist" w:cs="Urbanist"/>
          <w:color w:val="000000" w:themeColor="text1"/>
          <w:sz w:val="22"/>
          <w:szCs w:val="22"/>
          <w:lang w:val="de-DE"/>
        </w:rPr>
        <w:t>dem</w:t>
      </w:r>
      <w:r w:rsidRPr="02DBA39F">
        <w:rPr>
          <w:rFonts w:ascii="Urbanist" w:hAnsi="Urbanist" w:cs="Urbanist"/>
          <w:color w:val="000000" w:themeColor="text1"/>
          <w:sz w:val="22"/>
          <w:szCs w:val="22"/>
          <w:lang w:val="de-DE"/>
        </w:rPr>
        <w:t xml:space="preserve"> dynamischen Adhärenz-Bioreaktor</w:t>
      </w:r>
      <w:r w:rsidRPr="02DBA39F">
        <w:rPr>
          <w:rStyle w:val="apple-converted-space"/>
          <w:rFonts w:ascii="Urbanist" w:hAnsi="Urbanist" w:cs="Urbanist"/>
          <w:color w:val="000000" w:themeColor="text1"/>
          <w:sz w:val="22"/>
          <w:szCs w:val="22"/>
          <w:lang w:val="de-DE"/>
        </w:rPr>
        <w:t> </w:t>
      </w:r>
      <w:r w:rsidRPr="02DBA39F">
        <w:rPr>
          <w:rStyle w:val="Fett"/>
          <w:rFonts w:ascii="Urbanist" w:hAnsi="Urbanist" w:cs="Urbanist"/>
          <w:b w:val="0"/>
          <w:bCs w:val="0"/>
          <w:color w:val="000000" w:themeColor="text1"/>
          <w:sz w:val="22"/>
          <w:szCs w:val="22"/>
          <w:lang w:val="de-DE"/>
        </w:rPr>
        <w:t xml:space="preserve">Archimedes® </w:t>
      </w:r>
      <w:proofErr w:type="spellStart"/>
      <w:r w:rsidRPr="02DBA39F">
        <w:rPr>
          <w:rStyle w:val="Fett"/>
          <w:rFonts w:ascii="Urbanist" w:hAnsi="Urbanist" w:cs="Urbanist"/>
          <w:b w:val="0"/>
          <w:bCs w:val="0"/>
          <w:color w:val="000000" w:themeColor="text1"/>
          <w:sz w:val="22"/>
          <w:szCs w:val="22"/>
          <w:lang w:val="de-DE"/>
        </w:rPr>
        <w:t>One</w:t>
      </w:r>
      <w:proofErr w:type="spellEnd"/>
      <w:r w:rsidRPr="02DBA39F">
        <w:rPr>
          <w:rStyle w:val="apple-converted-space"/>
          <w:rFonts w:ascii="Urbanist" w:hAnsi="Urbanist" w:cs="Urbanist"/>
          <w:color w:val="000000" w:themeColor="text1"/>
          <w:sz w:val="22"/>
          <w:szCs w:val="22"/>
          <w:lang w:val="de-DE"/>
        </w:rPr>
        <w:t> </w:t>
      </w:r>
      <w:r w:rsidRPr="02DBA39F">
        <w:rPr>
          <w:rFonts w:ascii="Urbanist" w:hAnsi="Urbanist" w:cs="Urbanist"/>
          <w:color w:val="000000" w:themeColor="text1"/>
          <w:sz w:val="22"/>
          <w:szCs w:val="22"/>
          <w:lang w:val="de-DE"/>
        </w:rPr>
        <w:t xml:space="preserve">wird die </w:t>
      </w:r>
      <w:proofErr w:type="spellStart"/>
      <w:r w:rsidRPr="02DBA39F">
        <w:rPr>
          <w:rFonts w:ascii="Urbanist" w:hAnsi="Urbanist" w:cs="Urbanist"/>
          <w:color w:val="000000" w:themeColor="text1"/>
          <w:sz w:val="22"/>
          <w:szCs w:val="22"/>
          <w:lang w:val="de-DE"/>
        </w:rPr>
        <w:t>CellScrew</w:t>
      </w:r>
      <w:proofErr w:type="spellEnd"/>
      <w:r w:rsidRPr="02DBA39F">
        <w:rPr>
          <w:rFonts w:ascii="Urbanist" w:hAnsi="Urbanist" w:cs="Urbanist"/>
          <w:color w:val="000000" w:themeColor="text1"/>
          <w:sz w:val="22"/>
          <w:szCs w:val="22"/>
          <w:lang w:val="de-DE"/>
        </w:rPr>
        <w:t xml:space="preserve">®-Technologie von manuellen Arbeitsabläufen hin zu einer automatisierten Herstellung adhärenter Zellkulturen weiterentwickelt. Darüber hinaus </w:t>
      </w:r>
      <w:r w:rsidR="492824DD" w:rsidRPr="02DBA39F">
        <w:rPr>
          <w:rFonts w:ascii="Urbanist" w:hAnsi="Urbanist" w:cs="Urbanist"/>
          <w:color w:val="000000" w:themeColor="text1"/>
          <w:sz w:val="22"/>
          <w:szCs w:val="22"/>
          <w:lang w:val="de-DE"/>
        </w:rPr>
        <w:t xml:space="preserve">setzt das </w:t>
      </w:r>
      <w:proofErr w:type="gramStart"/>
      <w:r w:rsidR="492824DD" w:rsidRPr="02DBA39F">
        <w:rPr>
          <w:rFonts w:ascii="Urbanist" w:hAnsi="Urbanist" w:cs="Urbanist"/>
          <w:color w:val="000000" w:themeColor="text1"/>
          <w:sz w:val="22"/>
          <w:szCs w:val="22"/>
          <w:lang w:val="de-DE"/>
        </w:rPr>
        <w:t xml:space="preserve">Unternehmen </w:t>
      </w:r>
      <w:r w:rsidRPr="02DBA39F">
        <w:rPr>
          <w:rFonts w:ascii="Urbanist" w:hAnsi="Urbanist" w:cs="Urbanist"/>
          <w:color w:val="000000" w:themeColor="text1"/>
          <w:sz w:val="22"/>
          <w:szCs w:val="22"/>
          <w:lang w:val="de-DE"/>
        </w:rPr>
        <w:t xml:space="preserve"> pflanzenbasierte</w:t>
      </w:r>
      <w:proofErr w:type="gramEnd"/>
      <w:r w:rsidRPr="02DBA39F">
        <w:rPr>
          <w:rFonts w:ascii="Urbanist" w:hAnsi="Urbanist" w:cs="Urbanist"/>
          <w:color w:val="000000" w:themeColor="text1"/>
          <w:sz w:val="22"/>
          <w:szCs w:val="22"/>
          <w:lang w:val="de-DE"/>
        </w:rPr>
        <w:t xml:space="preserve"> Biokunststoffe für konventionelles Laborverbrauchsmaterial ein, darunter die</w:t>
      </w:r>
      <w:r w:rsidRPr="02DBA39F">
        <w:rPr>
          <w:rStyle w:val="apple-converted-space"/>
          <w:rFonts w:ascii="Urbanist" w:hAnsi="Urbanist" w:cs="Urbanist"/>
          <w:color w:val="000000" w:themeColor="text1"/>
          <w:sz w:val="22"/>
          <w:szCs w:val="22"/>
          <w:lang w:val="de-DE"/>
        </w:rPr>
        <w:t> </w:t>
      </w:r>
      <w:r w:rsidRPr="02DBA39F">
        <w:rPr>
          <w:rStyle w:val="Fett"/>
          <w:rFonts w:ascii="Urbanist" w:hAnsi="Urbanist" w:cs="Urbanist"/>
          <w:b w:val="0"/>
          <w:bCs w:val="0"/>
          <w:color w:val="000000" w:themeColor="text1"/>
          <w:sz w:val="22"/>
          <w:szCs w:val="22"/>
          <w:lang w:val="de-DE"/>
        </w:rPr>
        <w:t xml:space="preserve">Green </w:t>
      </w:r>
      <w:proofErr w:type="spellStart"/>
      <w:r w:rsidRPr="02DBA39F">
        <w:rPr>
          <w:rStyle w:val="Fett"/>
          <w:rFonts w:ascii="Urbanist" w:hAnsi="Urbanist" w:cs="Urbanist"/>
          <w:b w:val="0"/>
          <w:bCs w:val="0"/>
          <w:color w:val="000000" w:themeColor="text1"/>
          <w:sz w:val="22"/>
          <w:szCs w:val="22"/>
          <w:lang w:val="de-DE"/>
        </w:rPr>
        <w:t>Elephant</w:t>
      </w:r>
      <w:proofErr w:type="spellEnd"/>
      <w:r w:rsidRPr="02DBA39F">
        <w:rPr>
          <w:rStyle w:val="Fett"/>
          <w:rFonts w:ascii="Urbanist" w:hAnsi="Urbanist" w:cs="Urbanist"/>
          <w:b w:val="0"/>
          <w:bCs w:val="0"/>
          <w:color w:val="000000" w:themeColor="text1"/>
          <w:sz w:val="22"/>
          <w:szCs w:val="22"/>
          <w:lang w:val="de-DE"/>
        </w:rPr>
        <w:t xml:space="preserve">® </w:t>
      </w:r>
      <w:proofErr w:type="spellStart"/>
      <w:r w:rsidRPr="02DBA39F">
        <w:rPr>
          <w:rStyle w:val="Fett"/>
          <w:rFonts w:ascii="Urbanist" w:hAnsi="Urbanist" w:cs="Urbanist"/>
          <w:b w:val="0"/>
          <w:bCs w:val="0"/>
          <w:color w:val="000000" w:themeColor="text1"/>
          <w:sz w:val="22"/>
          <w:szCs w:val="22"/>
          <w:lang w:val="de-DE"/>
        </w:rPr>
        <w:t>microPLAte</w:t>
      </w:r>
      <w:proofErr w:type="spellEnd"/>
      <w:r w:rsidRPr="02DBA39F">
        <w:rPr>
          <w:rFonts w:ascii="Urbanist" w:hAnsi="Urbanist" w:cs="Urbanist"/>
          <w:b/>
          <w:bCs/>
          <w:color w:val="000000" w:themeColor="text1"/>
          <w:sz w:val="22"/>
          <w:szCs w:val="22"/>
          <w:lang w:val="de-DE"/>
        </w:rPr>
        <w:t>,</w:t>
      </w:r>
      <w:r w:rsidRPr="02DBA39F">
        <w:rPr>
          <w:rFonts w:ascii="Urbanist" w:hAnsi="Urbanist" w:cs="Urbanist"/>
          <w:color w:val="000000" w:themeColor="text1"/>
          <w:sz w:val="22"/>
          <w:szCs w:val="22"/>
          <w:lang w:val="de-DE"/>
        </w:rPr>
        <w:t xml:space="preserve"> eine 96-Well-Platte auf PLA-</w:t>
      </w:r>
      <w:proofErr w:type="spellStart"/>
      <w:r w:rsidRPr="02DBA39F">
        <w:rPr>
          <w:rFonts w:ascii="Urbanist" w:hAnsi="Urbanist" w:cs="Urbanist"/>
          <w:color w:val="000000" w:themeColor="text1"/>
          <w:sz w:val="22"/>
          <w:szCs w:val="22"/>
          <w:lang w:val="de-DE"/>
        </w:rPr>
        <w:t>Basis.Das</w:t>
      </w:r>
      <w:proofErr w:type="spellEnd"/>
      <w:r w:rsidRPr="02DBA39F">
        <w:rPr>
          <w:rFonts w:ascii="Urbanist" w:hAnsi="Urbanist" w:cs="Urbanist"/>
          <w:color w:val="000000" w:themeColor="text1"/>
          <w:sz w:val="22"/>
          <w:szCs w:val="22"/>
          <w:lang w:val="de-DE"/>
        </w:rPr>
        <w:t xml:space="preserve"> Unternehmen wurde 2021 als</w:t>
      </w:r>
      <w:r w:rsidRPr="02DBA39F">
        <w:rPr>
          <w:rStyle w:val="apple-converted-space"/>
          <w:rFonts w:ascii="Urbanist" w:hAnsi="Urbanist" w:cs="Urbanist"/>
          <w:color w:val="000000" w:themeColor="text1"/>
          <w:sz w:val="22"/>
          <w:szCs w:val="22"/>
          <w:lang w:val="de-DE"/>
        </w:rPr>
        <w:t> </w:t>
      </w:r>
      <w:r w:rsidRPr="02DBA39F">
        <w:rPr>
          <w:rStyle w:val="Fett"/>
          <w:rFonts w:ascii="Urbanist" w:hAnsi="Urbanist" w:cs="Urbanist"/>
          <w:b w:val="0"/>
          <w:bCs w:val="0"/>
          <w:color w:val="000000" w:themeColor="text1"/>
          <w:sz w:val="22"/>
          <w:szCs w:val="22"/>
          <w:lang w:val="de-DE"/>
        </w:rPr>
        <w:t>Universitäts-Spin-off</w:t>
      </w:r>
      <w:r w:rsidRPr="02DBA39F">
        <w:rPr>
          <w:rStyle w:val="apple-converted-space"/>
          <w:rFonts w:ascii="Urbanist" w:hAnsi="Urbanist" w:cs="Urbanist"/>
          <w:color w:val="000000" w:themeColor="text1"/>
          <w:sz w:val="22"/>
          <w:szCs w:val="22"/>
          <w:lang w:val="de-DE"/>
        </w:rPr>
        <w:t> </w:t>
      </w:r>
      <w:r w:rsidRPr="02DBA39F">
        <w:rPr>
          <w:rFonts w:ascii="Urbanist" w:hAnsi="Urbanist" w:cs="Urbanist"/>
          <w:color w:val="000000" w:themeColor="text1"/>
          <w:sz w:val="22"/>
          <w:szCs w:val="22"/>
          <w:lang w:val="de-DE"/>
        </w:rPr>
        <w:t>gegründet und ist heute mit einem wachsenden internationalen Team in</w:t>
      </w:r>
      <w:r w:rsidRPr="02DBA39F">
        <w:rPr>
          <w:rStyle w:val="apple-converted-space"/>
          <w:rFonts w:ascii="Urbanist" w:hAnsi="Urbanist" w:cs="Urbanist"/>
          <w:color w:val="000000" w:themeColor="text1"/>
          <w:sz w:val="22"/>
          <w:szCs w:val="22"/>
          <w:lang w:val="de-DE"/>
        </w:rPr>
        <w:t> </w:t>
      </w:r>
      <w:r w:rsidRPr="02DBA39F">
        <w:rPr>
          <w:rStyle w:val="Fett"/>
          <w:rFonts w:ascii="Urbanist" w:hAnsi="Urbanist" w:cs="Urbanist"/>
          <w:b w:val="0"/>
          <w:bCs w:val="0"/>
          <w:color w:val="000000" w:themeColor="text1"/>
          <w:sz w:val="22"/>
          <w:szCs w:val="22"/>
          <w:lang w:val="de-DE"/>
        </w:rPr>
        <w:t>Berlin und Gießen</w:t>
      </w:r>
      <w:r w:rsidRPr="02DBA39F">
        <w:rPr>
          <w:rStyle w:val="apple-converted-space"/>
          <w:rFonts w:ascii="Urbanist" w:hAnsi="Urbanist" w:cs="Urbanist"/>
          <w:color w:val="000000" w:themeColor="text1"/>
          <w:sz w:val="22"/>
          <w:szCs w:val="22"/>
          <w:lang w:val="de-DE"/>
        </w:rPr>
        <w:t> </w:t>
      </w:r>
      <w:r w:rsidRPr="02DBA39F">
        <w:rPr>
          <w:rFonts w:ascii="Urbanist" w:hAnsi="Urbanist" w:cs="Urbanist"/>
          <w:color w:val="000000" w:themeColor="text1"/>
          <w:sz w:val="22"/>
          <w:szCs w:val="22"/>
          <w:lang w:val="de-DE"/>
        </w:rPr>
        <w:t>tätig.</w:t>
      </w:r>
    </w:p>
    <w:p w14:paraId="7D41B69B" w14:textId="77777777" w:rsidR="00FA07E6" w:rsidRPr="00887830" w:rsidRDefault="00FA07E6" w:rsidP="001A51D3">
      <w:pPr>
        <w:rPr>
          <w:rFonts w:ascii="Urbanist" w:hAnsi="Urbanist" w:cs="Urbanist"/>
        </w:rPr>
      </w:pPr>
    </w:p>
    <w:p w14:paraId="1EB1FE60" w14:textId="77777777" w:rsidR="0006741B" w:rsidRDefault="0006741B" w:rsidP="02DBA39F">
      <w:pPr>
        <w:rPr>
          <w:rFonts w:ascii="Urbanist" w:hAnsi="Urbanist" w:cs="Urbanist"/>
          <w:b/>
          <w:bCs/>
        </w:rPr>
      </w:pPr>
    </w:p>
    <w:p w14:paraId="5D0756C9" w14:textId="4D67B5B0" w:rsidR="00FA07E6" w:rsidRPr="00797A8D" w:rsidRDefault="00FA07E6" w:rsidP="02DBA39F">
      <w:pPr>
        <w:rPr>
          <w:rFonts w:ascii="Urbanist" w:hAnsi="Urbanist" w:cs="Urbanist"/>
          <w:b/>
          <w:bCs/>
        </w:rPr>
      </w:pPr>
      <w:r w:rsidRPr="02DBA39F">
        <w:rPr>
          <w:rFonts w:ascii="Urbanist" w:hAnsi="Urbanist" w:cs="Urbanist"/>
          <w:b/>
          <w:bCs/>
        </w:rPr>
        <w:lastRenderedPageBreak/>
        <w:t>Über Bürkert Fluid Control Systems:</w:t>
      </w:r>
    </w:p>
    <w:p w14:paraId="7CE087BF" w14:textId="77777777" w:rsidR="00D71B5B" w:rsidRPr="00797A8D" w:rsidRDefault="00D71B5B" w:rsidP="00D71B5B">
      <w:pPr>
        <w:rPr>
          <w:rFonts w:ascii="Urbanist" w:hAnsi="Urbanist" w:cs="Urbanist"/>
          <w:sz w:val="22"/>
          <w:szCs w:val="22"/>
        </w:rPr>
      </w:pPr>
      <w:r w:rsidRPr="02DBA39F">
        <w:rPr>
          <w:rFonts w:ascii="Urbanist" w:hAnsi="Urbanist" w:cs="Urbanist"/>
          <w:sz w:val="22"/>
          <w:szCs w:val="22"/>
        </w:rPr>
        <w:t xml:space="preserve">Bei Bürkert dreht sich alles um Fluide. Ob Messen, Steuern oder Regeln – die Faszination für das, was fließt, treibt Bürkert seit acht Jahrzehnten an. Diese Begeisterung spiegelt sich in der kontinuierlichen Entwicklung innovativer Produkte und maßgeschneiderter Systemlösungen wider, die weltweit in der Fluidtechnik eingesetzt werden. Dabei konzentriert sich Bürkert auf die Zielindustrien Food &amp; Beverage, Pharma &amp; Biotech, Lab &amp; Analytical sowie </w:t>
      </w:r>
      <w:proofErr w:type="gramStart"/>
      <w:r w:rsidRPr="02DBA39F">
        <w:rPr>
          <w:rFonts w:ascii="Urbanist" w:hAnsi="Urbanist" w:cs="Urbanist"/>
          <w:sz w:val="22"/>
          <w:szCs w:val="22"/>
        </w:rPr>
        <w:t>Hydrogen</w:t>
      </w:r>
      <w:proofErr w:type="gramEnd"/>
      <w:r w:rsidRPr="02DBA39F">
        <w:rPr>
          <w:rFonts w:ascii="Urbanist" w:hAnsi="Urbanist" w:cs="Urbanist"/>
          <w:sz w:val="22"/>
          <w:szCs w:val="22"/>
        </w:rPr>
        <w:t xml:space="preserve"> im Bereich Energy. Für diese Branchen werden individuelle Portfolios aus Komponenten, Systemlösungen und (digitalen) Services entwickelt, die exakt auf die jeweiligen Applikationen und Anforderungen der Kunden abgestimmt sind. </w:t>
      </w:r>
    </w:p>
    <w:p w14:paraId="08E60750" w14:textId="77777777" w:rsidR="00D71B5B" w:rsidRPr="00797A8D" w:rsidRDefault="00D71B5B" w:rsidP="00D71B5B">
      <w:pPr>
        <w:rPr>
          <w:rFonts w:ascii="Urbanist" w:hAnsi="Urbanist" w:cs="Urbanist"/>
          <w:sz w:val="22"/>
          <w:szCs w:val="22"/>
        </w:rPr>
      </w:pPr>
      <w:r w:rsidRPr="02DBA39F">
        <w:rPr>
          <w:rFonts w:ascii="Urbanist" w:hAnsi="Urbanist" w:cs="Urbanist"/>
          <w:sz w:val="22"/>
          <w:szCs w:val="22"/>
        </w:rPr>
        <w:t>Mit Hauptsitz im süddeutschen Ingelfingen ist Bürkert in über 30 Ländern weltweit mit mehr als 3.700 Mitarbeitenden vertreten. Globale Forschungs-, Entwicklungs- und Produktionsstandorte in China, den USA, Indien und Europa ermöglichen es, flexibel und schnell mit regionalen Besonderheiten umzugehen. Es entstehen Gesamtsysteme, die Ressourcenschonung, Energieeffizienz und Prozesssicherheit vereinen – für eine zukunftsfähige Industrie.</w:t>
      </w:r>
    </w:p>
    <w:p w14:paraId="42ED47BA" w14:textId="77777777" w:rsidR="00D71B5B" w:rsidRPr="00797A8D" w:rsidRDefault="00D71B5B" w:rsidP="00D71B5B">
      <w:pPr>
        <w:rPr>
          <w:rFonts w:ascii="Urbanist" w:hAnsi="Urbanist" w:cs="Urbanist"/>
          <w:sz w:val="22"/>
          <w:szCs w:val="22"/>
        </w:rPr>
      </w:pPr>
      <w:r w:rsidRPr="02DBA39F">
        <w:rPr>
          <w:rFonts w:ascii="Urbanist" w:hAnsi="Urbanist" w:cs="Urbanist"/>
          <w:sz w:val="22"/>
          <w:szCs w:val="22"/>
        </w:rPr>
        <w:t>Weitere Informationen unter:</w:t>
      </w:r>
    </w:p>
    <w:p w14:paraId="23E5951F" w14:textId="77777777" w:rsidR="00D71B5B" w:rsidRPr="00797A8D" w:rsidRDefault="00D71B5B" w:rsidP="00D71B5B">
      <w:pPr>
        <w:rPr>
          <w:rFonts w:ascii="Urbanist" w:hAnsi="Urbanist" w:cs="Urbanist"/>
          <w:sz w:val="22"/>
          <w:szCs w:val="22"/>
        </w:rPr>
      </w:pPr>
      <w:r w:rsidRPr="02DBA39F">
        <w:rPr>
          <w:rFonts w:ascii="Urbanist" w:hAnsi="Urbanist" w:cs="Urbanist"/>
          <w:sz w:val="22"/>
          <w:szCs w:val="22"/>
        </w:rPr>
        <w:t>www.burkert.com</w:t>
      </w:r>
    </w:p>
    <w:p w14:paraId="5AE0D18E" w14:textId="0EA98F0D" w:rsidR="00D71B5B" w:rsidRDefault="00797A8D" w:rsidP="00691014">
      <w:pPr>
        <w:rPr>
          <w:rFonts w:ascii="Urbanist" w:hAnsi="Urbanist" w:cs="Urbanist"/>
          <w:sz w:val="22"/>
          <w:szCs w:val="22"/>
        </w:rPr>
      </w:pPr>
      <w:hyperlink r:id="rId13" w:history="1">
        <w:r w:rsidRPr="006073DA">
          <w:rPr>
            <w:rStyle w:val="Hyperlink"/>
            <w:rFonts w:ascii="Urbanist" w:hAnsi="Urbanist" w:cs="Urbanist"/>
            <w:sz w:val="22"/>
            <w:szCs w:val="22"/>
          </w:rPr>
          <w:t>www.linkedin.com/company/burkert-fluid-control-systems</w:t>
        </w:r>
      </w:hyperlink>
    </w:p>
    <w:p w14:paraId="5B10BF76" w14:textId="77777777" w:rsidR="00797A8D" w:rsidRDefault="00797A8D" w:rsidP="00691014">
      <w:pPr>
        <w:rPr>
          <w:rFonts w:ascii="Urbanist" w:hAnsi="Urbanist" w:cs="Urbanist"/>
          <w:sz w:val="22"/>
          <w:szCs w:val="22"/>
        </w:rPr>
      </w:pPr>
    </w:p>
    <w:p w14:paraId="0741907F" w14:textId="77777777" w:rsidR="00797A8D" w:rsidRPr="00797A8D" w:rsidRDefault="00797A8D" w:rsidP="00797A8D">
      <w:pPr>
        <w:rPr>
          <w:rFonts w:ascii="Urbanist ExtraBold" w:hAnsi="Urbanist ExtraBold" w:cs="Urbanist ExtraBold"/>
        </w:rPr>
      </w:pPr>
      <w:r w:rsidRPr="02DBA39F">
        <w:rPr>
          <w:rFonts w:ascii="Urbanist ExtraBold" w:hAnsi="Urbanist ExtraBold" w:cs="Urbanist ExtraBold"/>
        </w:rPr>
        <w:t xml:space="preserve">Kontakt Green </w:t>
      </w:r>
      <w:proofErr w:type="spellStart"/>
      <w:r w:rsidRPr="02DBA39F">
        <w:rPr>
          <w:rFonts w:ascii="Urbanist ExtraBold" w:hAnsi="Urbanist ExtraBold" w:cs="Urbanist ExtraBold"/>
        </w:rPr>
        <w:t>Elephant</w:t>
      </w:r>
      <w:proofErr w:type="spellEnd"/>
    </w:p>
    <w:p w14:paraId="79511979" w14:textId="77777777" w:rsidR="00797A8D" w:rsidRDefault="00797A8D" w:rsidP="00797A8D">
      <w:pPr>
        <w:spacing w:line="240" w:lineRule="exact"/>
        <w:rPr>
          <w:rFonts w:ascii="Urbanist" w:hAnsi="Urbanist" w:cs="Urbanist"/>
        </w:rPr>
      </w:pPr>
      <w:r>
        <w:rPr>
          <w:rFonts w:ascii="Urbanist" w:hAnsi="Urbanist" w:cs="Urbanist"/>
        </w:rPr>
        <w:t xml:space="preserve">Green </w:t>
      </w:r>
      <w:proofErr w:type="spellStart"/>
      <w:r>
        <w:rPr>
          <w:rFonts w:ascii="Urbanist" w:hAnsi="Urbanist" w:cs="Urbanist"/>
        </w:rPr>
        <w:t>Elephant</w:t>
      </w:r>
      <w:proofErr w:type="spellEnd"/>
      <w:r>
        <w:rPr>
          <w:rFonts w:ascii="Urbanist" w:hAnsi="Urbanist" w:cs="Urbanist"/>
        </w:rPr>
        <w:t xml:space="preserve"> Biotech GmbH</w:t>
      </w:r>
    </w:p>
    <w:p w14:paraId="374B1FC8" w14:textId="77777777" w:rsidR="00797A8D" w:rsidRDefault="00797A8D" w:rsidP="00797A8D">
      <w:pPr>
        <w:spacing w:line="240" w:lineRule="exact"/>
        <w:rPr>
          <w:rFonts w:ascii="Urbanist" w:hAnsi="Urbanist" w:cs="Urbanist"/>
        </w:rPr>
      </w:pPr>
      <w:proofErr w:type="spellStart"/>
      <w:r>
        <w:rPr>
          <w:rFonts w:ascii="Urbanist" w:hAnsi="Urbanist" w:cs="Urbanist"/>
        </w:rPr>
        <w:t>Kerkrader</w:t>
      </w:r>
      <w:proofErr w:type="spellEnd"/>
      <w:r>
        <w:rPr>
          <w:rFonts w:ascii="Urbanist" w:hAnsi="Urbanist" w:cs="Urbanist"/>
        </w:rPr>
        <w:t xml:space="preserve"> Str. 9, 35394 Gießen, Germany</w:t>
      </w:r>
    </w:p>
    <w:p w14:paraId="580F19FD" w14:textId="77777777" w:rsidR="00797A8D" w:rsidRPr="00394873" w:rsidRDefault="00797A8D" w:rsidP="00797A8D">
      <w:pPr>
        <w:spacing w:line="240" w:lineRule="exact"/>
        <w:rPr>
          <w:rFonts w:ascii="Urbanist" w:hAnsi="Urbanist" w:cs="Urbanist"/>
          <w:b/>
          <w:bCs/>
          <w:lang w:val="en-US"/>
        </w:rPr>
      </w:pPr>
      <w:r w:rsidRPr="00394873">
        <w:rPr>
          <w:rFonts w:ascii="Urbanist" w:hAnsi="Urbanist" w:cs="Urbanist"/>
          <w:b/>
          <w:bCs/>
          <w:lang w:val="en-US"/>
        </w:rPr>
        <w:t>Mira Sternstein, Science Communication</w:t>
      </w:r>
    </w:p>
    <w:p w14:paraId="5664F30C" w14:textId="77777777" w:rsidR="00797A8D" w:rsidRPr="00394873" w:rsidRDefault="00797A8D" w:rsidP="00797A8D">
      <w:pPr>
        <w:spacing w:line="240" w:lineRule="exact"/>
        <w:rPr>
          <w:rFonts w:ascii="Urbanist" w:hAnsi="Urbanist" w:cs="Urbanist"/>
          <w:lang w:val="en-US"/>
        </w:rPr>
      </w:pPr>
      <w:r w:rsidRPr="00394873">
        <w:rPr>
          <w:rFonts w:ascii="Urbanist" w:hAnsi="Urbanist" w:cs="Urbanist"/>
          <w:lang w:val="en-US"/>
        </w:rPr>
        <w:t>marketing@greenebt.com</w:t>
      </w:r>
    </w:p>
    <w:p w14:paraId="79CD0206" w14:textId="77777777" w:rsidR="00797A8D" w:rsidRDefault="00797A8D" w:rsidP="00797A8D">
      <w:pPr>
        <w:spacing w:line="240" w:lineRule="exact"/>
        <w:rPr>
          <w:rFonts w:ascii="Urbanist" w:hAnsi="Urbanist" w:cs="Urbanist"/>
          <w:lang w:val="en-US"/>
        </w:rPr>
      </w:pPr>
      <w:hyperlink r:id="rId14" w:history="1">
        <w:r w:rsidRPr="00EE3028">
          <w:rPr>
            <w:rStyle w:val="Hyperlink"/>
            <w:rFonts w:ascii="Urbanist" w:hAnsi="Urbanist" w:cs="Urbanist"/>
            <w:lang w:val="en-US"/>
          </w:rPr>
          <w:t>www.greenelephantbiotech.com</w:t>
        </w:r>
      </w:hyperlink>
    </w:p>
    <w:p w14:paraId="48D3AB3F" w14:textId="77777777" w:rsidR="00797A8D" w:rsidRDefault="00797A8D" w:rsidP="00797A8D">
      <w:pPr>
        <w:spacing w:line="240" w:lineRule="exact"/>
        <w:rPr>
          <w:rFonts w:ascii="Urbanist" w:hAnsi="Urbanist" w:cs="Urbanist"/>
          <w:lang w:val="en-US"/>
        </w:rPr>
      </w:pPr>
    </w:p>
    <w:p w14:paraId="7B5D6E85" w14:textId="77777777" w:rsidR="00797A8D" w:rsidRPr="00394873" w:rsidRDefault="00797A8D" w:rsidP="00797A8D">
      <w:pPr>
        <w:spacing w:line="240" w:lineRule="exact"/>
        <w:rPr>
          <w:rFonts w:ascii="Urbanist" w:hAnsi="Urbanist" w:cs="Urbanist"/>
          <w:lang w:val="en-US"/>
        </w:rPr>
      </w:pPr>
    </w:p>
    <w:p w14:paraId="4A65CDF7" w14:textId="77777777" w:rsidR="00797A8D" w:rsidRDefault="00797A8D" w:rsidP="00797A8D">
      <w:pPr>
        <w:rPr>
          <w:rFonts w:ascii="Urbanist ExtraBold" w:hAnsi="Urbanist ExtraBold" w:cs="Urbanist ExtraBold"/>
          <w:lang w:val="en-US"/>
        </w:rPr>
      </w:pPr>
      <w:r w:rsidRPr="00394873">
        <w:rPr>
          <w:rFonts w:ascii="Urbanist ExtraBold" w:hAnsi="Urbanist ExtraBold" w:cs="Urbanist ExtraBold"/>
          <w:lang w:val="en-US"/>
        </w:rPr>
        <w:t xml:space="preserve">Kontakt </w:t>
      </w:r>
      <w:r>
        <w:rPr>
          <w:rFonts w:ascii="Urbanist ExtraBold" w:hAnsi="Urbanist ExtraBold" w:cs="Urbanist ExtraBold"/>
          <w:lang w:val="en-US"/>
        </w:rPr>
        <w:t>Bürkert Fluidic Control Systems</w:t>
      </w:r>
    </w:p>
    <w:p w14:paraId="3E9B5AEA" w14:textId="77777777" w:rsidR="00797A8D" w:rsidRPr="00797A8D" w:rsidRDefault="00797A8D" w:rsidP="00797A8D">
      <w:pPr>
        <w:rPr>
          <w:rFonts w:ascii="Urbanist" w:hAnsi="Urbanist" w:cs="Urbanist"/>
          <w:lang w:val="en-GB"/>
        </w:rPr>
      </w:pPr>
      <w:r w:rsidRPr="00797A8D">
        <w:rPr>
          <w:rFonts w:ascii="Urbanist" w:hAnsi="Urbanist" w:cs="Urbanist"/>
          <w:lang w:val="en-GB"/>
        </w:rPr>
        <w:t>Bürkert Fluid Control Systems</w:t>
      </w:r>
    </w:p>
    <w:p w14:paraId="68FBA935" w14:textId="77777777" w:rsidR="00797A8D" w:rsidRPr="00797A8D" w:rsidRDefault="00797A8D" w:rsidP="00797A8D">
      <w:pPr>
        <w:rPr>
          <w:rFonts w:ascii="Urbanist" w:hAnsi="Urbanist" w:cs="Urbanist"/>
        </w:rPr>
      </w:pPr>
      <w:r w:rsidRPr="00797A8D">
        <w:rPr>
          <w:rFonts w:ascii="Urbanist" w:hAnsi="Urbanist" w:cs="Urbanist"/>
          <w:lang w:val="en-GB"/>
        </w:rPr>
        <w:t xml:space="preserve">Christian-Bürkert-Str. </w:t>
      </w:r>
      <w:r w:rsidRPr="00797A8D">
        <w:rPr>
          <w:rFonts w:ascii="Urbanist" w:hAnsi="Urbanist" w:cs="Urbanist"/>
        </w:rPr>
        <w:t>13-17, 74653 Ingelfingen, Germany</w:t>
      </w:r>
    </w:p>
    <w:p w14:paraId="19974D2B" w14:textId="77777777" w:rsidR="00797A8D" w:rsidRPr="00797A8D" w:rsidRDefault="00797A8D" w:rsidP="00797A8D">
      <w:pPr>
        <w:rPr>
          <w:rFonts w:ascii="Urbanist ExtraBold" w:hAnsi="Urbanist ExtraBold" w:cs="Urbanist ExtraBold"/>
          <w:b/>
          <w:bCs/>
        </w:rPr>
      </w:pPr>
      <w:r w:rsidRPr="02DBA39F">
        <w:rPr>
          <w:rFonts w:ascii="Urbanist ExtraBold" w:hAnsi="Urbanist ExtraBold" w:cs="Urbanist ExtraBold"/>
          <w:b/>
          <w:bCs/>
        </w:rPr>
        <w:t>Lisa Ehrlich, Marketing Communications</w:t>
      </w:r>
    </w:p>
    <w:p w14:paraId="5C782836" w14:textId="77777777" w:rsidR="00797A8D" w:rsidRPr="00797A8D" w:rsidRDefault="00797A8D" w:rsidP="00797A8D">
      <w:pPr>
        <w:rPr>
          <w:rFonts w:ascii="Urbanist" w:hAnsi="Urbanist" w:cs="Urbanist"/>
        </w:rPr>
      </w:pPr>
      <w:r w:rsidRPr="00797A8D">
        <w:rPr>
          <w:rFonts w:ascii="Urbanist" w:hAnsi="Urbanist" w:cs="Urbanist"/>
        </w:rPr>
        <w:t>lisa.ehrlich@burkert.com</w:t>
      </w:r>
    </w:p>
    <w:p w14:paraId="08AB854C" w14:textId="77777777" w:rsidR="00797A8D" w:rsidRDefault="00797A8D" w:rsidP="00797A8D">
      <w:hyperlink r:id="rId15" w:history="1">
        <w:r w:rsidRPr="00797A8D">
          <w:rPr>
            <w:rStyle w:val="Hyperlink"/>
            <w:rFonts w:ascii="Urbanist" w:hAnsi="Urbanist" w:cs="Urbanist"/>
          </w:rPr>
          <w:t>www.buerkert.de</w:t>
        </w:r>
      </w:hyperlink>
    </w:p>
    <w:p w14:paraId="192F948F" w14:textId="2D786FC2" w:rsidR="0006741B" w:rsidRDefault="0006741B">
      <w:pPr>
        <w:spacing w:after="0" w:line="240" w:lineRule="auto"/>
      </w:pPr>
      <w:r>
        <w:br w:type="page"/>
      </w:r>
    </w:p>
    <w:p w14:paraId="3328EC19" w14:textId="77777777" w:rsidR="0006741B" w:rsidRPr="00797A8D" w:rsidRDefault="0006741B" w:rsidP="0006741B">
      <w:pPr>
        <w:rPr>
          <w:rStyle w:val="Hervorhebung"/>
          <w:rFonts w:ascii="Urbanist" w:hAnsi="Urbanist" w:cs="Urbanist"/>
          <w:i w:val="0"/>
          <w:iCs w:val="0"/>
          <w:sz w:val="22"/>
          <w:szCs w:val="22"/>
          <w:lang w:val="en-US"/>
        </w:rPr>
      </w:pPr>
      <w:r w:rsidRPr="02DBA39F">
        <w:rPr>
          <w:rStyle w:val="discussion-level-1"/>
          <w:rFonts w:ascii="Urbanist ExtraBold" w:hAnsi="Urbanist ExtraBold" w:cs="Urbanist ExtraBold"/>
          <w:b/>
          <w:bCs/>
          <w:lang w:val="en-US"/>
        </w:rPr>
        <w:lastRenderedPageBreak/>
        <w:t xml:space="preserve">Innovative partnership revolutionizes cell therapy manufacturing by introducing Archimedes® One for enabling scalable, automated adherent cell culture </w:t>
      </w:r>
      <w:r w:rsidRPr="00797A8D">
        <w:rPr>
          <w:rStyle w:val="Hervorhebung"/>
          <w:rFonts w:ascii="Urbanist" w:hAnsi="Urbanist" w:cs="Urbanist"/>
          <w:sz w:val="22"/>
          <w:szCs w:val="22"/>
          <w:lang w:val="en-US"/>
        </w:rPr>
        <w:t>Giessen and Ingelfingen</w:t>
      </w:r>
      <w:r w:rsidRPr="00797A8D">
        <w:rPr>
          <w:rStyle w:val="Hervorhebung"/>
          <w:rFonts w:ascii="Urbanist" w:hAnsi="Urbanist" w:cs="Urbanist"/>
          <w:i w:val="0"/>
          <w:iCs w:val="0"/>
          <w:sz w:val="22"/>
          <w:szCs w:val="22"/>
          <w:lang w:val="en-US"/>
        </w:rPr>
        <w:t>, Germany – 17.03.2026</w:t>
      </w:r>
    </w:p>
    <w:p w14:paraId="43F64FC0" w14:textId="77777777" w:rsidR="0006741B" w:rsidRPr="00797A8D" w:rsidRDefault="0006741B" w:rsidP="0006741B">
      <w:pPr>
        <w:pStyle w:val="StandardWeb"/>
        <w:jc w:val="both"/>
        <w:rPr>
          <w:rFonts w:ascii="Urbanist" w:hAnsi="Urbanist" w:cs="Urbanist"/>
          <w:sz w:val="22"/>
          <w:szCs w:val="22"/>
        </w:rPr>
      </w:pPr>
      <w:r>
        <w:br/>
      </w:r>
      <w:r w:rsidRPr="02DBA39F">
        <w:rPr>
          <w:rFonts w:ascii="Urbanist" w:hAnsi="Urbanist" w:cs="Urbanist"/>
          <w:sz w:val="22"/>
          <w:szCs w:val="22"/>
        </w:rPr>
        <w:t>Green Elephant Biotech announced the introduction of the </w:t>
      </w:r>
      <w:r w:rsidRPr="02DBA39F">
        <w:rPr>
          <w:rStyle w:val="Fett"/>
          <w:rFonts w:ascii="Urbanist" w:hAnsi="Urbanist" w:cs="Urbanist"/>
          <w:b w:val="0"/>
          <w:bCs w:val="0"/>
          <w:sz w:val="22"/>
          <w:szCs w:val="22"/>
        </w:rPr>
        <w:t>Archimedes</w:t>
      </w:r>
      <w:r w:rsidRPr="02DBA39F">
        <w:rPr>
          <w:rFonts w:ascii="Urbanist" w:hAnsi="Urbanist" w:cs="Urbanist"/>
          <w:sz w:val="22"/>
          <w:szCs w:val="22"/>
        </w:rPr>
        <w:t xml:space="preserve">® One — </w:t>
      </w:r>
      <w:r w:rsidRPr="02DBA39F">
        <w:rPr>
          <w:rStyle w:val="Fett"/>
          <w:rFonts w:ascii="Urbanist" w:hAnsi="Urbanist" w:cs="Urbanist"/>
          <w:b w:val="0"/>
          <w:bCs w:val="0"/>
          <w:sz w:val="22"/>
          <w:szCs w:val="22"/>
        </w:rPr>
        <w:t>Dynamic Adherent Bioreactor</w:t>
      </w:r>
      <w:r w:rsidRPr="02DBA39F">
        <w:rPr>
          <w:rFonts w:ascii="Urbanist" w:hAnsi="Urbanist" w:cs="Urbanist"/>
          <w:b/>
          <w:bCs/>
          <w:sz w:val="22"/>
          <w:szCs w:val="22"/>
        </w:rPr>
        <w:t>,</w:t>
      </w:r>
      <w:r w:rsidRPr="02DBA39F">
        <w:rPr>
          <w:rFonts w:ascii="Urbanist" w:hAnsi="Urbanist" w:cs="Urbanist"/>
          <w:sz w:val="22"/>
          <w:szCs w:val="22"/>
        </w:rPr>
        <w:t xml:space="preserve"> a new platform designed to simplify and scale adherent cell culture processes. The system was developed in close collaboration with </w:t>
      </w:r>
      <w:r w:rsidRPr="02DBA39F">
        <w:rPr>
          <w:rStyle w:val="Fett"/>
          <w:rFonts w:ascii="Urbanist" w:hAnsi="Urbanist" w:cs="Urbanist"/>
          <w:b w:val="0"/>
          <w:bCs w:val="0"/>
          <w:sz w:val="22"/>
          <w:szCs w:val="22"/>
        </w:rPr>
        <w:t>Bürkert Fluid Control Systems</w:t>
      </w:r>
      <w:r w:rsidRPr="02DBA39F">
        <w:rPr>
          <w:rFonts w:ascii="Urbanist" w:hAnsi="Urbanist" w:cs="Urbanist"/>
          <w:b/>
          <w:bCs/>
          <w:sz w:val="22"/>
          <w:szCs w:val="22"/>
        </w:rPr>
        <w:t>,</w:t>
      </w:r>
      <w:r w:rsidRPr="02DBA39F">
        <w:rPr>
          <w:rFonts w:ascii="Urbanist" w:hAnsi="Urbanist" w:cs="Urbanist"/>
          <w:sz w:val="22"/>
          <w:szCs w:val="22"/>
        </w:rPr>
        <w:t xml:space="preserve"> combining Green Elephant Biotech’s cultivation technology with </w:t>
      </w:r>
      <w:proofErr w:type="spellStart"/>
      <w:r w:rsidRPr="02DBA39F">
        <w:rPr>
          <w:rFonts w:ascii="Urbanist" w:hAnsi="Urbanist" w:cs="Urbanist"/>
          <w:sz w:val="22"/>
          <w:szCs w:val="22"/>
        </w:rPr>
        <w:t>Bürkert’s</w:t>
      </w:r>
      <w:proofErr w:type="spellEnd"/>
      <w:r w:rsidRPr="02DBA39F">
        <w:rPr>
          <w:rFonts w:ascii="Urbanist" w:hAnsi="Urbanist" w:cs="Urbanist"/>
          <w:sz w:val="22"/>
          <w:szCs w:val="22"/>
        </w:rPr>
        <w:t xml:space="preserve"> expertise in fluidic control and automation.</w:t>
      </w:r>
      <w:r>
        <w:rPr>
          <w:rFonts w:ascii="Urbanist" w:hAnsi="Urbanist" w:cs="Urbanist"/>
          <w:sz w:val="22"/>
          <w:szCs w:val="22"/>
        </w:rPr>
        <w:t xml:space="preserve"> </w:t>
      </w:r>
      <w:r w:rsidRPr="02DBA39F">
        <w:rPr>
          <w:rFonts w:ascii="Urbanist" w:hAnsi="Urbanist" w:cs="Urbanist"/>
          <w:sz w:val="22"/>
          <w:szCs w:val="22"/>
        </w:rPr>
        <w:t>The</w:t>
      </w:r>
      <w:r>
        <w:rPr>
          <w:rFonts w:ascii="Urbanist" w:hAnsi="Urbanist" w:cs="Urbanist"/>
          <w:sz w:val="22"/>
          <w:szCs w:val="22"/>
        </w:rPr>
        <w:t xml:space="preserve"> </w:t>
      </w:r>
      <w:r w:rsidRPr="02DBA39F">
        <w:rPr>
          <w:rFonts w:ascii="Urbanist" w:hAnsi="Urbanist" w:cs="Urbanist"/>
          <w:sz w:val="22"/>
          <w:szCs w:val="22"/>
        </w:rPr>
        <w:t>collaboration between the two companies began at </w:t>
      </w:r>
      <w:r w:rsidRPr="02DBA39F">
        <w:rPr>
          <w:rStyle w:val="Fett"/>
          <w:rFonts w:ascii="Urbanist" w:hAnsi="Urbanist" w:cs="Urbanist"/>
          <w:b w:val="0"/>
          <w:bCs w:val="0"/>
          <w:sz w:val="22"/>
          <w:szCs w:val="22"/>
        </w:rPr>
        <w:t>analytica 2024</w:t>
      </w:r>
      <w:r w:rsidRPr="02DBA39F">
        <w:rPr>
          <w:rFonts w:ascii="Urbanist" w:hAnsi="Urbanist" w:cs="Urbanist"/>
          <w:b/>
          <w:bCs/>
          <w:sz w:val="22"/>
          <w:szCs w:val="22"/>
        </w:rPr>
        <w:t>,</w:t>
      </w:r>
      <w:r w:rsidRPr="02DBA39F">
        <w:rPr>
          <w:rFonts w:ascii="Urbanist" w:hAnsi="Urbanist" w:cs="Urbanist"/>
          <w:sz w:val="22"/>
          <w:szCs w:val="22"/>
        </w:rPr>
        <w:t xml:space="preserve"> when </w:t>
      </w:r>
      <w:proofErr w:type="spellStart"/>
      <w:r w:rsidRPr="02DBA39F">
        <w:rPr>
          <w:rFonts w:ascii="Urbanist" w:hAnsi="Urbanist" w:cs="Urbanist"/>
          <w:sz w:val="22"/>
          <w:szCs w:val="22"/>
        </w:rPr>
        <w:t>Bürkert’s</w:t>
      </w:r>
      <w:proofErr w:type="spellEnd"/>
      <w:r w:rsidRPr="02DBA39F">
        <w:rPr>
          <w:rFonts w:ascii="Urbanist" w:hAnsi="Urbanist" w:cs="Urbanist"/>
          <w:sz w:val="22"/>
          <w:szCs w:val="22"/>
        </w:rPr>
        <w:t xml:space="preserve"> application management team discovered Green Elephant’s technology. Recognizing the potential to jointly address key challenges in biopharmaceutical manufacturing, Bürkert subsequently joined Green Elephant Biotech as a </w:t>
      </w:r>
      <w:r w:rsidRPr="02DBA39F">
        <w:rPr>
          <w:rStyle w:val="Fett"/>
          <w:rFonts w:ascii="Urbanist" w:hAnsi="Urbanist" w:cs="Urbanist"/>
          <w:b w:val="0"/>
          <w:bCs w:val="0"/>
          <w:sz w:val="22"/>
          <w:szCs w:val="22"/>
        </w:rPr>
        <w:t>strategic investor</w:t>
      </w:r>
      <w:r w:rsidRPr="02DBA39F">
        <w:rPr>
          <w:rFonts w:ascii="Urbanist" w:hAnsi="Urbanist" w:cs="Urbanist"/>
          <w:sz w:val="22"/>
          <w:szCs w:val="22"/>
        </w:rPr>
        <w:t>, establishing the foundation for a long-term development partnership.</w:t>
      </w:r>
    </w:p>
    <w:p w14:paraId="5B5E5C54" w14:textId="77777777" w:rsidR="0006741B" w:rsidRPr="00394873" w:rsidRDefault="0006741B" w:rsidP="0006741B">
      <w:pPr>
        <w:pStyle w:val="StandardWeb"/>
        <w:jc w:val="both"/>
        <w:rPr>
          <w:rFonts w:ascii="Urbanist" w:hAnsi="Urbanist" w:cs="Urbanist"/>
          <w:sz w:val="22"/>
          <w:szCs w:val="22"/>
        </w:rPr>
      </w:pPr>
      <w:r w:rsidRPr="00394873">
        <w:rPr>
          <w:rFonts w:ascii="Urbanist" w:hAnsi="Urbanist" w:cs="Urbanist"/>
          <w:sz w:val="22"/>
          <w:szCs w:val="22"/>
        </w:rPr>
        <w:t xml:space="preserve">Together, the teams focused on integrating advanced fluidic and automation technologies with next-generation cell culture systems. The result of this collaboration is </w:t>
      </w:r>
      <w:proofErr w:type="gramStart"/>
      <w:r w:rsidRPr="00394873">
        <w:rPr>
          <w:rFonts w:ascii="Urbanist" w:hAnsi="Urbanist" w:cs="Urbanist"/>
          <w:sz w:val="22"/>
          <w:szCs w:val="22"/>
        </w:rPr>
        <w:t>the </w:t>
      </w:r>
      <w:r w:rsidRPr="00394873">
        <w:rPr>
          <w:rStyle w:val="Fett"/>
          <w:rFonts w:ascii="Urbanist" w:hAnsi="Urbanist" w:cs="Urbanist"/>
          <w:b w:val="0"/>
          <w:bCs w:val="0"/>
          <w:sz w:val="22"/>
          <w:szCs w:val="22"/>
        </w:rPr>
        <w:t>Archimedes</w:t>
      </w:r>
      <w:r w:rsidRPr="00394873">
        <w:rPr>
          <w:rFonts w:ascii="Urbanist" w:hAnsi="Urbanist" w:cs="Urbanist"/>
          <w:sz w:val="22"/>
          <w:szCs w:val="22"/>
        </w:rPr>
        <w:t>®</w:t>
      </w:r>
      <w:proofErr w:type="gramEnd"/>
      <w:r w:rsidRPr="00394873">
        <w:rPr>
          <w:rFonts w:ascii="Urbanist" w:hAnsi="Urbanist" w:cs="Urbanist"/>
          <w:sz w:val="22"/>
          <w:szCs w:val="22"/>
        </w:rPr>
        <w:t> One, the first system in a new category designed specifically for scalable adherent cell cultivation.</w:t>
      </w:r>
    </w:p>
    <w:p w14:paraId="4E08EBB7" w14:textId="77777777" w:rsidR="0006741B" w:rsidRPr="00394873" w:rsidRDefault="0006741B" w:rsidP="0006741B">
      <w:pPr>
        <w:pStyle w:val="StandardWeb"/>
        <w:jc w:val="both"/>
        <w:rPr>
          <w:rFonts w:ascii="Urbanist" w:hAnsi="Urbanist" w:cs="Urbanist"/>
          <w:sz w:val="22"/>
          <w:szCs w:val="22"/>
        </w:rPr>
      </w:pPr>
      <w:r w:rsidRPr="00394873">
        <w:rPr>
          <w:rFonts w:ascii="Urbanist" w:hAnsi="Urbanist" w:cs="Urbanist"/>
          <w:sz w:val="22"/>
          <w:szCs w:val="22"/>
        </w:rPr>
        <w:t>Adherent cell processes remain central to many emerging cell and gene therapies but are often difficult to scale. Traditional two-dimensional culture systems rely on manual workflows and large numbers of vessels, while suspension systems frequently require adapting sensitive cell types. Fixed-bed bioreactors can provide scalability but introduce significant hardware complexity and operational overhead.</w:t>
      </w:r>
    </w:p>
    <w:p w14:paraId="4747A638" w14:textId="77777777" w:rsidR="0006741B" w:rsidRPr="00394873" w:rsidRDefault="0006741B" w:rsidP="0006741B">
      <w:pPr>
        <w:pStyle w:val="StandardWeb"/>
        <w:jc w:val="both"/>
        <w:rPr>
          <w:rFonts w:ascii="Urbanist" w:hAnsi="Urbanist" w:cs="Urbanist"/>
          <w:sz w:val="22"/>
          <w:szCs w:val="22"/>
        </w:rPr>
      </w:pPr>
      <w:proofErr w:type="gramStart"/>
      <w:r w:rsidRPr="00394873">
        <w:rPr>
          <w:rFonts w:ascii="Urbanist" w:hAnsi="Urbanist" w:cs="Urbanist"/>
          <w:sz w:val="22"/>
          <w:szCs w:val="22"/>
        </w:rPr>
        <w:t>Archimedes®</w:t>
      </w:r>
      <w:proofErr w:type="gramEnd"/>
      <w:r w:rsidRPr="00394873">
        <w:rPr>
          <w:rFonts w:ascii="Urbanist" w:hAnsi="Urbanist" w:cs="Urbanist"/>
          <w:sz w:val="22"/>
          <w:szCs w:val="22"/>
        </w:rPr>
        <w:t> One takes a </w:t>
      </w:r>
      <w:r w:rsidRPr="00394873">
        <w:rPr>
          <w:rStyle w:val="Fett"/>
          <w:rFonts w:ascii="Urbanist" w:hAnsi="Urbanist" w:cs="Urbanist"/>
          <w:b w:val="0"/>
          <w:bCs w:val="0"/>
          <w:sz w:val="22"/>
          <w:szCs w:val="22"/>
        </w:rPr>
        <w:t>biology-first approach</w:t>
      </w:r>
      <w:r w:rsidRPr="00394873">
        <w:rPr>
          <w:rFonts w:ascii="Urbanist" w:hAnsi="Urbanist" w:cs="Urbanist"/>
          <w:sz w:val="22"/>
          <w:szCs w:val="22"/>
        </w:rPr>
        <w:t>. Instead of forcing adherent cells into suspension or complex matrices, the system enables controlled, perfusion-based cultivation using the </w:t>
      </w:r>
      <w:proofErr w:type="spellStart"/>
      <w:r w:rsidRPr="00394873">
        <w:rPr>
          <w:rFonts w:ascii="Urbanist" w:hAnsi="Urbanist" w:cs="Urbanist"/>
          <w:sz w:val="22"/>
          <w:szCs w:val="22"/>
        </w:rPr>
        <w:t>CellScrew</w:t>
      </w:r>
      <w:proofErr w:type="spellEnd"/>
      <w:r w:rsidRPr="00394873">
        <w:rPr>
          <w:rFonts w:ascii="Urbanist" w:hAnsi="Urbanist" w:cs="Urbanist"/>
          <w:sz w:val="22"/>
          <w:szCs w:val="22"/>
        </w:rPr>
        <w:t>® geometry, providing a large growth surface within a compact footprint. Automated media distribution and integrated cell harvesting reduce manual intervention and support reproducible, standardized workflows.</w:t>
      </w:r>
    </w:p>
    <w:p w14:paraId="22C08AE9" w14:textId="77777777" w:rsidR="0006741B" w:rsidRPr="00394873" w:rsidRDefault="0006741B" w:rsidP="0006741B">
      <w:pPr>
        <w:pStyle w:val="StandardWeb"/>
        <w:jc w:val="both"/>
        <w:rPr>
          <w:rFonts w:ascii="Urbanist" w:hAnsi="Urbanist" w:cs="Urbanist"/>
          <w:sz w:val="22"/>
          <w:szCs w:val="22"/>
        </w:rPr>
      </w:pPr>
      <w:r w:rsidRPr="00394873">
        <w:rPr>
          <w:rFonts w:ascii="Urbanist" w:hAnsi="Urbanist" w:cs="Urbanist"/>
          <w:sz w:val="22"/>
          <w:szCs w:val="22"/>
        </w:rPr>
        <w:t>Through the integration of </w:t>
      </w:r>
      <w:proofErr w:type="spellStart"/>
      <w:r w:rsidRPr="00394873">
        <w:rPr>
          <w:rStyle w:val="Fett"/>
          <w:rFonts w:ascii="Urbanist" w:hAnsi="Urbanist" w:cs="Urbanist"/>
          <w:b w:val="0"/>
          <w:bCs w:val="0"/>
          <w:sz w:val="22"/>
          <w:szCs w:val="22"/>
        </w:rPr>
        <w:t>Bürkert’s</w:t>
      </w:r>
      <w:proofErr w:type="spellEnd"/>
      <w:r w:rsidRPr="00394873">
        <w:rPr>
          <w:rStyle w:val="Fett"/>
          <w:rFonts w:ascii="Urbanist" w:hAnsi="Urbanist" w:cs="Urbanist"/>
          <w:b w:val="0"/>
          <w:bCs w:val="0"/>
          <w:sz w:val="22"/>
          <w:szCs w:val="22"/>
        </w:rPr>
        <w:t xml:space="preserve"> fluidic control technologies</w:t>
      </w:r>
      <w:r w:rsidRPr="00394873">
        <w:rPr>
          <w:rFonts w:ascii="Urbanist" w:hAnsi="Urbanist" w:cs="Urbanist"/>
          <w:b/>
          <w:bCs/>
          <w:sz w:val="22"/>
          <w:szCs w:val="22"/>
        </w:rPr>
        <w:t>,</w:t>
      </w:r>
      <w:r w:rsidRPr="00394873">
        <w:rPr>
          <w:rFonts w:ascii="Urbanist" w:hAnsi="Urbanist" w:cs="Urbanist"/>
          <w:sz w:val="22"/>
          <w:szCs w:val="22"/>
        </w:rPr>
        <w:t xml:space="preserve"> the system enables precise control of media and gas flows. In combination with a connected </w:t>
      </w:r>
      <w:proofErr w:type="spellStart"/>
      <w:r w:rsidRPr="00394873">
        <w:rPr>
          <w:rFonts w:ascii="Urbanist" w:hAnsi="Urbanist" w:cs="Urbanist"/>
          <w:sz w:val="22"/>
          <w:szCs w:val="22"/>
        </w:rPr>
        <w:t>biocontroller</w:t>
      </w:r>
      <w:proofErr w:type="spellEnd"/>
      <w:r w:rsidRPr="00394873">
        <w:rPr>
          <w:rFonts w:ascii="Urbanist" w:hAnsi="Urbanist" w:cs="Urbanist"/>
          <w:sz w:val="22"/>
          <w:szCs w:val="22"/>
        </w:rPr>
        <w:t>, key process parameters such as pH, dissolved oxygen, and temperature can be monitored and controlled, bringing bioreactor-level process control to adherent cell cultivation.</w:t>
      </w:r>
    </w:p>
    <w:p w14:paraId="4F9DDAF2" w14:textId="77777777" w:rsidR="0006741B" w:rsidRPr="00394873" w:rsidRDefault="0006741B" w:rsidP="0006741B">
      <w:pPr>
        <w:pStyle w:val="StandardWeb"/>
        <w:jc w:val="both"/>
        <w:rPr>
          <w:rFonts w:ascii="Urbanist" w:hAnsi="Urbanist" w:cs="Urbanist"/>
          <w:sz w:val="22"/>
          <w:szCs w:val="22"/>
        </w:rPr>
      </w:pPr>
      <w:r w:rsidRPr="02DBA39F">
        <w:rPr>
          <w:rFonts w:ascii="Urbanist" w:hAnsi="Urbanist" w:cs="Urbanist"/>
          <w:sz w:val="22"/>
          <w:szCs w:val="22"/>
        </w:rPr>
        <w:t>“Cell therapy manufacturing should not require choosing between biological integrity and industrial scalability,” said </w:t>
      </w:r>
      <w:r w:rsidRPr="02DBA39F">
        <w:rPr>
          <w:rStyle w:val="Fett"/>
          <w:rFonts w:ascii="Urbanist" w:hAnsi="Urbanist" w:cs="Urbanist"/>
          <w:b w:val="0"/>
          <w:bCs w:val="0"/>
          <w:sz w:val="22"/>
          <w:szCs w:val="22"/>
        </w:rPr>
        <w:t>Joel Eichmann, Co-Founder of Green Elephant Biotech</w:t>
      </w:r>
      <w:r w:rsidRPr="02DBA39F">
        <w:rPr>
          <w:rFonts w:ascii="Urbanist" w:hAnsi="Urbanist" w:cs="Urbanist"/>
          <w:sz w:val="22"/>
          <w:szCs w:val="22"/>
        </w:rPr>
        <w:t>. “With Archimedes® One, we are introducing a platform that aligns process control with adherent cell biology while significantly reducing operational complexity.”</w:t>
      </w:r>
    </w:p>
    <w:p w14:paraId="75E548A2" w14:textId="77777777" w:rsidR="0006741B" w:rsidRPr="00394873" w:rsidRDefault="0006741B" w:rsidP="0006741B">
      <w:pPr>
        <w:pStyle w:val="StandardWeb"/>
        <w:jc w:val="both"/>
        <w:rPr>
          <w:rFonts w:ascii="Urbanist" w:hAnsi="Urbanist" w:cs="Urbanist"/>
          <w:sz w:val="22"/>
          <w:szCs w:val="22"/>
        </w:rPr>
      </w:pPr>
      <w:r w:rsidRPr="02DBA39F">
        <w:rPr>
          <w:rFonts w:ascii="Urbanist" w:hAnsi="Urbanist" w:cs="Urbanist"/>
          <w:sz w:val="22"/>
          <w:szCs w:val="22"/>
        </w:rPr>
        <w:t xml:space="preserve">“The collaboration with Green Elephant demonstrates how precise fluidics and automation technologies can open up new possibilities in cell culture technology,” says Hendrik Faustmann, Manager New Business Model Development at Bürkert Fluid Control Systems. “By combining our expertise in automation and system integration with Green Elephant’s cultivation platform, we have created a system architecture that seamlessly integrates fluid management and process control—optimally tailored to the requirements of modern adherent cell processes.” </w:t>
      </w:r>
    </w:p>
    <w:p w14:paraId="78205D11" w14:textId="77777777" w:rsidR="0006741B" w:rsidRPr="00394873" w:rsidRDefault="0006741B" w:rsidP="0006741B">
      <w:pPr>
        <w:pStyle w:val="StandardWeb"/>
        <w:jc w:val="both"/>
        <w:rPr>
          <w:rFonts w:ascii="Urbanist" w:hAnsi="Urbanist" w:cs="Urbanist"/>
          <w:sz w:val="22"/>
          <w:szCs w:val="22"/>
        </w:rPr>
      </w:pPr>
      <w:r w:rsidRPr="02DBA39F">
        <w:rPr>
          <w:rFonts w:ascii="Urbanist" w:hAnsi="Urbanist" w:cs="Urbanist"/>
          <w:sz w:val="22"/>
          <w:szCs w:val="22"/>
        </w:rPr>
        <w:t>The system is currently being introduced to the market ahead of its planned commercial launch later this year. In parallel, Green Elephant Biotech is opening an </w:t>
      </w:r>
      <w:r w:rsidRPr="02DBA39F">
        <w:rPr>
          <w:rStyle w:val="Fett"/>
          <w:rFonts w:ascii="Urbanist" w:hAnsi="Urbanist" w:cs="Urbanist"/>
          <w:b w:val="0"/>
          <w:bCs w:val="0"/>
          <w:sz w:val="22"/>
          <w:szCs w:val="22"/>
        </w:rPr>
        <w:t>Early Access Program</w:t>
      </w:r>
      <w:r w:rsidRPr="02DBA39F">
        <w:rPr>
          <w:rFonts w:ascii="Urbanist" w:hAnsi="Urbanist" w:cs="Urbanist"/>
          <w:sz w:val="22"/>
          <w:szCs w:val="22"/>
        </w:rPr>
        <w:t xml:space="preserve"> for selected cell </w:t>
      </w:r>
      <w:r w:rsidRPr="02DBA39F">
        <w:rPr>
          <w:rFonts w:ascii="Urbanist" w:hAnsi="Urbanist" w:cs="Urbanist"/>
          <w:sz w:val="22"/>
          <w:szCs w:val="22"/>
        </w:rPr>
        <w:lastRenderedPageBreak/>
        <w:t>therapy companies and CDMOs, providing early access to production units, dedicated technical support, and the opportunity to contribute to application data and case studies ahead of the commercial launch.</w:t>
      </w:r>
    </w:p>
    <w:p w14:paraId="0C9F5CE0" w14:textId="77777777" w:rsidR="0006741B" w:rsidRPr="00394873" w:rsidRDefault="0006741B" w:rsidP="0006741B">
      <w:pPr>
        <w:pStyle w:val="StandardWeb"/>
        <w:jc w:val="both"/>
        <w:rPr>
          <w:rFonts w:ascii="Urbanist" w:hAnsi="Urbanist" w:cs="Urbanist"/>
          <w:sz w:val="22"/>
          <w:szCs w:val="22"/>
        </w:rPr>
      </w:pPr>
      <w:r w:rsidRPr="00394873">
        <w:rPr>
          <w:rFonts w:ascii="Urbanist" w:hAnsi="Urbanist" w:cs="Urbanist"/>
          <w:sz w:val="22"/>
          <w:szCs w:val="22"/>
        </w:rPr>
        <w:t>“The Early Access Program allows us to work directly with therapy developers and CDMOs as we prepare for commercial launch,” said </w:t>
      </w:r>
      <w:r w:rsidRPr="00394873">
        <w:rPr>
          <w:rStyle w:val="Fett"/>
          <w:rFonts w:ascii="Urbanist" w:hAnsi="Urbanist" w:cs="Urbanist"/>
          <w:b w:val="0"/>
          <w:bCs w:val="0"/>
          <w:sz w:val="22"/>
          <w:szCs w:val="22"/>
        </w:rPr>
        <w:t>Felix Wollenhaupt, Co-Founder at Green Elephant Biotech</w:t>
      </w:r>
      <w:r w:rsidRPr="00394873">
        <w:rPr>
          <w:rFonts w:ascii="Urbanist" w:hAnsi="Urbanist" w:cs="Urbanist"/>
          <w:sz w:val="22"/>
          <w:szCs w:val="22"/>
        </w:rPr>
        <w:t>. “Together, we want to demonstrate how Archimedes® One integrates into real manufacturing workflows and supports scalable adherent cell production.”</w:t>
      </w:r>
    </w:p>
    <w:p w14:paraId="58BAAF0D" w14:textId="77777777" w:rsidR="0006741B" w:rsidRPr="00394873" w:rsidRDefault="0006741B" w:rsidP="0006741B">
      <w:pPr>
        <w:pStyle w:val="StandardWeb"/>
        <w:jc w:val="both"/>
        <w:rPr>
          <w:rFonts w:ascii="Urbanist" w:hAnsi="Urbanist" w:cs="Urbanist"/>
          <w:sz w:val="22"/>
          <w:szCs w:val="22"/>
        </w:rPr>
      </w:pPr>
      <w:r w:rsidRPr="00394873">
        <w:rPr>
          <w:rFonts w:ascii="Urbanist" w:hAnsi="Urbanist" w:cs="Urbanist"/>
          <w:sz w:val="22"/>
          <w:szCs w:val="22"/>
        </w:rPr>
        <w:t>Green Elephant Biotech and Bürkert Fluid Control Systems will present the dynamic adherent bioreactor together at analytica 2026 in Munich (Stand A1.419), where visitors can learn more about the joint development and experience the system firsthand.</w:t>
      </w:r>
    </w:p>
    <w:p w14:paraId="0CDA6FF9" w14:textId="77777777" w:rsidR="0006741B" w:rsidRPr="00394873" w:rsidRDefault="0006741B" w:rsidP="0006741B">
      <w:pPr>
        <w:pStyle w:val="StandardWeb"/>
        <w:rPr>
          <w:rFonts w:ascii="Urbanist" w:hAnsi="Urbanist" w:cs="Urbanist"/>
          <w:sz w:val="22"/>
          <w:szCs w:val="22"/>
        </w:rPr>
      </w:pPr>
      <w:r w:rsidRPr="00394873">
        <w:rPr>
          <w:rFonts w:ascii="Urbanist" w:hAnsi="Urbanist" w:cs="Urbanist"/>
          <w:sz w:val="22"/>
          <w:szCs w:val="22"/>
        </w:rPr>
        <w:t xml:space="preserve">Companies interested in the Early Access Program can apply via: </w:t>
      </w:r>
      <w:hyperlink r:id="rId16" w:history="1">
        <w:r w:rsidRPr="00394873">
          <w:rPr>
            <w:rStyle w:val="Hyperlink"/>
            <w:rFonts w:ascii="Urbanist" w:hAnsi="Urbanist" w:cs="Urbanist"/>
            <w:sz w:val="22"/>
            <w:szCs w:val="22"/>
          </w:rPr>
          <w:t>www.greenelephantbiotech.com/eap</w:t>
        </w:r>
      </w:hyperlink>
    </w:p>
    <w:p w14:paraId="33066CAA" w14:textId="77777777" w:rsidR="0006741B" w:rsidRPr="00394873" w:rsidRDefault="0006741B" w:rsidP="0006741B">
      <w:pPr>
        <w:rPr>
          <w:rFonts w:ascii="Urbanist" w:hAnsi="Urbanist" w:cs="Urbanist"/>
          <w:b/>
          <w:bCs/>
          <w:lang w:val="en-US"/>
        </w:rPr>
      </w:pPr>
    </w:p>
    <w:p w14:paraId="18837AFF" w14:textId="77777777" w:rsidR="0006741B" w:rsidRPr="003C6092" w:rsidRDefault="0006741B" w:rsidP="0006741B">
      <w:pPr>
        <w:rPr>
          <w:rFonts w:ascii="Urbanist" w:hAnsi="Urbanist" w:cs="Urbanist"/>
          <w:b/>
          <w:bCs/>
          <w:lang w:val="en-US"/>
        </w:rPr>
      </w:pPr>
      <w:r w:rsidRPr="003C6092">
        <w:rPr>
          <w:rFonts w:ascii="Urbanist" w:hAnsi="Urbanist" w:cs="Urbanist"/>
          <w:b/>
          <w:bCs/>
          <w:lang w:val="en-US"/>
        </w:rPr>
        <w:t>About Green Elephant</w:t>
      </w:r>
    </w:p>
    <w:p w14:paraId="071235D3" w14:textId="77777777" w:rsidR="0006741B" w:rsidRDefault="0006741B" w:rsidP="0006741B">
      <w:pPr>
        <w:pStyle w:val="StandardWeb"/>
        <w:rPr>
          <w:rFonts w:ascii="Urbanist" w:hAnsi="Urbanist" w:cs="Urbanist"/>
          <w:sz w:val="22"/>
          <w:szCs w:val="22"/>
        </w:rPr>
      </w:pPr>
      <w:r w:rsidRPr="00797A8D">
        <w:rPr>
          <w:rFonts w:ascii="Urbanist" w:hAnsi="Urbanist" w:cs="Urbanist"/>
          <w:sz w:val="22"/>
          <w:szCs w:val="22"/>
        </w:rPr>
        <w:t xml:space="preserve">Green Elephant Biotech was founded with two driving forces: making advanced therapies more accessible by changing how cells are manufactured and making the life sciences industry more sustainable. </w:t>
      </w:r>
      <w:proofErr w:type="spellStart"/>
      <w:r w:rsidRPr="00797A8D">
        <w:rPr>
          <w:rFonts w:ascii="Urbanist" w:hAnsi="Urbanist" w:cs="Urbanist"/>
          <w:sz w:val="22"/>
          <w:szCs w:val="22"/>
        </w:rPr>
        <w:t>CellScrew</w:t>
      </w:r>
      <w:proofErr w:type="spellEnd"/>
      <w:r w:rsidRPr="00797A8D">
        <w:rPr>
          <w:rFonts w:ascii="Urbanist" w:hAnsi="Urbanist" w:cs="Urbanist"/>
          <w:sz w:val="22"/>
          <w:szCs w:val="22"/>
        </w:rPr>
        <w:t xml:space="preserve">® is a compact 3D-printed system that streamlines adherent cell expansion from research to clinical manufacturing in Cell and Gene Therapies, vaccines, and biologics. </w:t>
      </w:r>
      <w:r w:rsidRPr="00797A8D">
        <w:rPr>
          <w:rFonts w:ascii="Urbanist" w:eastAsia="Urbanist" w:hAnsi="Urbanist" w:cs="Urbanist"/>
          <w:color w:val="000000" w:themeColor="text1"/>
          <w:sz w:val="22"/>
          <w:szCs w:val="22"/>
        </w:rPr>
        <w:t xml:space="preserve">With the dynamic adherent bioreactor Archimedes® One, </w:t>
      </w:r>
      <w:proofErr w:type="spellStart"/>
      <w:r w:rsidRPr="00797A8D">
        <w:rPr>
          <w:rFonts w:ascii="Urbanist" w:eastAsia="Urbanist" w:hAnsi="Urbanist" w:cs="Urbanist"/>
          <w:color w:val="000000" w:themeColor="text1"/>
          <w:sz w:val="22"/>
          <w:szCs w:val="22"/>
        </w:rPr>
        <w:t>CellScrew</w:t>
      </w:r>
      <w:proofErr w:type="spellEnd"/>
      <w:r w:rsidRPr="00797A8D">
        <w:rPr>
          <w:rFonts w:ascii="Urbanist" w:eastAsia="Urbanist" w:hAnsi="Urbanist" w:cs="Urbanist"/>
          <w:color w:val="000000" w:themeColor="text1"/>
          <w:sz w:val="22"/>
          <w:szCs w:val="22"/>
        </w:rPr>
        <w:t>® technology is being extended from manual workflows to automated adherent cell manufacturing.</w:t>
      </w:r>
      <w:r w:rsidRPr="00797A8D">
        <w:rPr>
          <w:rFonts w:ascii="Urbanist" w:eastAsia="Urbanist" w:hAnsi="Urbanist" w:cs="Urbanist"/>
          <w:sz w:val="22"/>
          <w:szCs w:val="22"/>
        </w:rPr>
        <w:t xml:space="preserve"> </w:t>
      </w:r>
      <w:r w:rsidRPr="00797A8D">
        <w:rPr>
          <w:rFonts w:ascii="Urbanist" w:hAnsi="Urbanist" w:cs="Urbanist"/>
          <w:sz w:val="22"/>
          <w:szCs w:val="22"/>
        </w:rPr>
        <w:t xml:space="preserve">The company also applies plant-based bioplastics to conventional labware, including the Green Elephant® </w:t>
      </w:r>
      <w:proofErr w:type="spellStart"/>
      <w:r w:rsidRPr="00797A8D">
        <w:rPr>
          <w:rFonts w:ascii="Urbanist" w:hAnsi="Urbanist" w:cs="Urbanist"/>
          <w:sz w:val="22"/>
          <w:szCs w:val="22"/>
        </w:rPr>
        <w:t>microPLAte</w:t>
      </w:r>
      <w:proofErr w:type="spellEnd"/>
      <w:r w:rsidRPr="00797A8D">
        <w:rPr>
          <w:rFonts w:ascii="Urbanist" w:hAnsi="Urbanist" w:cs="Urbanist"/>
          <w:sz w:val="22"/>
          <w:szCs w:val="22"/>
        </w:rPr>
        <w:t>, a PLA-based 96-well plate. Founded in 2021 as a university spin-off, the growing international team operates from Berlin and Giessen.</w:t>
      </w:r>
    </w:p>
    <w:p w14:paraId="60A78112" w14:textId="77777777" w:rsidR="0006741B" w:rsidRPr="00797A8D" w:rsidRDefault="0006741B" w:rsidP="0006741B">
      <w:pPr>
        <w:rPr>
          <w:rFonts w:ascii="Urbanist" w:hAnsi="Urbanist" w:cs="Urbanist"/>
          <w:sz w:val="22"/>
          <w:szCs w:val="22"/>
          <w:lang w:val="en-US"/>
        </w:rPr>
      </w:pPr>
      <w:r w:rsidRPr="00797A8D">
        <w:rPr>
          <w:rFonts w:ascii="Urbanist" w:hAnsi="Urbanist" w:cs="Urbanist"/>
          <w:sz w:val="22"/>
          <w:szCs w:val="22"/>
          <w:lang w:val="en-US"/>
        </w:rPr>
        <w:t xml:space="preserve">More information at </w:t>
      </w:r>
      <w:hyperlink r:id="rId17" w:history="1">
        <w:r w:rsidRPr="00797A8D">
          <w:rPr>
            <w:rStyle w:val="Hyperlink"/>
            <w:rFonts w:ascii="Urbanist" w:hAnsi="Urbanist" w:cs="Urbanist"/>
            <w:sz w:val="22"/>
            <w:szCs w:val="22"/>
            <w:lang w:val="en-US"/>
          </w:rPr>
          <w:t>www.greenelephantbiotech.com</w:t>
        </w:r>
      </w:hyperlink>
      <w:r w:rsidRPr="00797A8D">
        <w:rPr>
          <w:rFonts w:ascii="Urbanist" w:hAnsi="Urbanist" w:cs="Urbanist"/>
          <w:sz w:val="22"/>
          <w:szCs w:val="22"/>
          <w:lang w:val="en-US"/>
        </w:rPr>
        <w:t xml:space="preserve"> or www.linkedin.com/company/</w:t>
      </w:r>
      <w:r>
        <w:rPr>
          <w:rFonts w:ascii="Urbanist" w:hAnsi="Urbanist" w:cs="Urbanist"/>
          <w:sz w:val="22"/>
          <w:szCs w:val="22"/>
          <w:lang w:val="en-US"/>
        </w:rPr>
        <w:t>green-elephant-biotech</w:t>
      </w:r>
    </w:p>
    <w:p w14:paraId="150F69D5" w14:textId="77777777" w:rsidR="0006741B" w:rsidRPr="00797A8D" w:rsidRDefault="0006741B" w:rsidP="0006741B">
      <w:pPr>
        <w:pStyle w:val="StandardWeb"/>
        <w:rPr>
          <w:rFonts w:ascii="Urbanist" w:hAnsi="Urbanist" w:cs="Urbanist"/>
          <w:sz w:val="22"/>
          <w:szCs w:val="22"/>
        </w:rPr>
      </w:pPr>
    </w:p>
    <w:p w14:paraId="0B5BBF23" w14:textId="77777777" w:rsidR="0006741B" w:rsidRPr="00394873" w:rsidRDefault="0006741B" w:rsidP="0006741B">
      <w:pPr>
        <w:rPr>
          <w:rFonts w:ascii="Urbanist" w:hAnsi="Urbanist" w:cs="Urbanist"/>
          <w:b/>
          <w:bCs/>
          <w:lang w:val="en-US"/>
        </w:rPr>
      </w:pPr>
      <w:r w:rsidRPr="00394873">
        <w:rPr>
          <w:rFonts w:ascii="Urbanist" w:hAnsi="Urbanist" w:cs="Urbanist"/>
          <w:b/>
          <w:bCs/>
          <w:lang w:val="en-US"/>
        </w:rPr>
        <w:t>About Bürkert Fluid Control Systems</w:t>
      </w:r>
    </w:p>
    <w:p w14:paraId="59C06260" w14:textId="77777777" w:rsidR="0006741B" w:rsidRPr="00797A8D" w:rsidRDefault="0006741B" w:rsidP="0006741B">
      <w:pPr>
        <w:rPr>
          <w:rFonts w:ascii="Urbanist" w:hAnsi="Urbanist" w:cs="Urbanist"/>
          <w:sz w:val="22"/>
          <w:szCs w:val="22"/>
          <w:lang w:val="en-US"/>
        </w:rPr>
      </w:pPr>
      <w:r w:rsidRPr="00797A8D">
        <w:rPr>
          <w:rFonts w:ascii="Urbanist" w:hAnsi="Urbanist" w:cs="Urbanist"/>
          <w:sz w:val="22"/>
          <w:szCs w:val="22"/>
          <w:lang w:val="en-US"/>
        </w:rPr>
        <w:t xml:space="preserve">At Bürkert, everything revolves around fluids. Whether it’s measuring, controlling or regulating – our fascination with everything that flows has driven Bürkert forward for eight decades. This passion is reflected in our continuous development of innovative products and tailored system solutions that are used in fluid technology applications the world over. We focus primarily on the Food &amp; Beverage and Pharma &amp; Biotech industries, as well as on Lab &amp; Analytical applications and Hydrogen for the Energy sector. For these industries, we develop individual portfolios of components, system solutions and services (including digital services) that are precisely tailored to each of the various applications and requirements of our customers. </w:t>
      </w:r>
    </w:p>
    <w:p w14:paraId="448AF3B6" w14:textId="77777777" w:rsidR="0006741B" w:rsidRPr="00797A8D" w:rsidRDefault="0006741B" w:rsidP="0006741B">
      <w:pPr>
        <w:rPr>
          <w:rFonts w:ascii="Urbanist" w:hAnsi="Urbanist" w:cs="Urbanist"/>
          <w:sz w:val="22"/>
          <w:szCs w:val="22"/>
          <w:lang w:val="en-US"/>
        </w:rPr>
      </w:pPr>
      <w:r w:rsidRPr="00797A8D">
        <w:rPr>
          <w:rFonts w:ascii="Urbanist" w:hAnsi="Urbanist" w:cs="Urbanist"/>
          <w:sz w:val="22"/>
          <w:szCs w:val="22"/>
          <w:lang w:val="en-US"/>
        </w:rPr>
        <w:t xml:space="preserve">Headquartered in Ingelfingen in southern Germany, Bürkert operates in over 30 countries worldwide with over 3,700 employees. Global research, development and production sites in China, the USA, India and Europe make it possible to respond flexibly and quickly to specific regional needs. The </w:t>
      </w:r>
      <w:r w:rsidRPr="00797A8D">
        <w:rPr>
          <w:rFonts w:ascii="Urbanist" w:hAnsi="Urbanist" w:cs="Urbanist"/>
          <w:sz w:val="22"/>
          <w:szCs w:val="22"/>
          <w:lang w:val="en-US"/>
        </w:rPr>
        <w:lastRenderedPageBreak/>
        <w:t>company designs complete systems that unite resource conservation, energy efficiency and process reliability – for future-ready industry.</w:t>
      </w:r>
    </w:p>
    <w:p w14:paraId="21B46A1B" w14:textId="77777777" w:rsidR="0006741B" w:rsidRPr="00797A8D" w:rsidRDefault="0006741B" w:rsidP="0006741B">
      <w:pPr>
        <w:rPr>
          <w:rFonts w:ascii="Urbanist" w:hAnsi="Urbanist" w:cs="Urbanist"/>
          <w:sz w:val="22"/>
          <w:szCs w:val="22"/>
          <w:lang w:val="en-US"/>
        </w:rPr>
      </w:pPr>
      <w:r w:rsidRPr="00797A8D">
        <w:rPr>
          <w:rFonts w:ascii="Urbanist" w:hAnsi="Urbanist" w:cs="Urbanist"/>
          <w:sz w:val="22"/>
          <w:szCs w:val="22"/>
          <w:lang w:val="en-US"/>
        </w:rPr>
        <w:t xml:space="preserve">Further information can be found </w:t>
      </w:r>
      <w:proofErr w:type="gramStart"/>
      <w:r w:rsidRPr="00797A8D">
        <w:rPr>
          <w:rFonts w:ascii="Urbanist" w:hAnsi="Urbanist" w:cs="Urbanist"/>
          <w:sz w:val="22"/>
          <w:szCs w:val="22"/>
          <w:lang w:val="en-US"/>
        </w:rPr>
        <w:t>at</w:t>
      </w:r>
      <w:proofErr w:type="gramEnd"/>
      <w:r w:rsidRPr="00797A8D">
        <w:rPr>
          <w:rFonts w:ascii="Urbanist" w:hAnsi="Urbanist" w:cs="Urbanist"/>
          <w:sz w:val="22"/>
          <w:szCs w:val="22"/>
          <w:lang w:val="en-US"/>
        </w:rPr>
        <w:t>:</w:t>
      </w:r>
    </w:p>
    <w:p w14:paraId="2157513F" w14:textId="77777777" w:rsidR="0006741B" w:rsidRPr="00797A8D" w:rsidRDefault="0006741B" w:rsidP="0006741B">
      <w:pPr>
        <w:rPr>
          <w:rFonts w:ascii="Urbanist" w:hAnsi="Urbanist" w:cs="Urbanist"/>
          <w:sz w:val="22"/>
          <w:szCs w:val="22"/>
          <w:lang w:val="en-US"/>
        </w:rPr>
      </w:pPr>
      <w:r w:rsidRPr="00797A8D">
        <w:rPr>
          <w:rFonts w:ascii="Urbanist" w:hAnsi="Urbanist" w:cs="Urbanist"/>
          <w:sz w:val="22"/>
          <w:szCs w:val="22"/>
          <w:lang w:val="en-US"/>
        </w:rPr>
        <w:t>www.burkert.com</w:t>
      </w:r>
    </w:p>
    <w:p w14:paraId="2DD4A3A5" w14:textId="77777777" w:rsidR="0006741B" w:rsidRPr="00797A8D" w:rsidRDefault="0006741B" w:rsidP="0006741B">
      <w:pPr>
        <w:rPr>
          <w:rFonts w:ascii="Urbanist" w:hAnsi="Urbanist" w:cs="Urbanist"/>
          <w:sz w:val="22"/>
          <w:szCs w:val="22"/>
          <w:lang w:val="en-US"/>
        </w:rPr>
      </w:pPr>
      <w:r w:rsidRPr="00797A8D">
        <w:rPr>
          <w:rFonts w:ascii="Urbanist" w:hAnsi="Urbanist" w:cs="Urbanist"/>
          <w:sz w:val="22"/>
          <w:szCs w:val="22"/>
          <w:lang w:val="en-US"/>
        </w:rPr>
        <w:t>www.linkedin.com/company/burkert-fluid-control-systems</w:t>
      </w:r>
    </w:p>
    <w:p w14:paraId="4CC8F02A" w14:textId="77777777" w:rsidR="0006741B" w:rsidRPr="003C6092" w:rsidRDefault="0006741B" w:rsidP="0006741B">
      <w:pPr>
        <w:rPr>
          <w:rFonts w:ascii="Urbanist" w:hAnsi="Urbanist" w:cs="Urbanist"/>
          <w:lang w:val="en-US"/>
        </w:rPr>
      </w:pPr>
    </w:p>
    <w:p w14:paraId="53B25E03" w14:textId="77777777" w:rsidR="0006741B" w:rsidRPr="00F1243A" w:rsidRDefault="0006741B" w:rsidP="0006741B">
      <w:pPr>
        <w:rPr>
          <w:rFonts w:ascii="Urbanist ExtraBold" w:hAnsi="Urbanist ExtraBold" w:cs="Urbanist ExtraBold"/>
          <w:lang w:val="en-US"/>
        </w:rPr>
      </w:pPr>
      <w:r w:rsidRPr="00F1243A">
        <w:rPr>
          <w:rFonts w:ascii="Urbanist ExtraBold" w:hAnsi="Urbanist ExtraBold" w:cs="Urbanist ExtraBold"/>
          <w:lang w:val="en-US"/>
        </w:rPr>
        <w:t>Contact Green Elephant</w:t>
      </w:r>
    </w:p>
    <w:p w14:paraId="7CCD825C" w14:textId="77777777" w:rsidR="0006741B" w:rsidRPr="00F1243A" w:rsidRDefault="0006741B" w:rsidP="0006741B">
      <w:pPr>
        <w:spacing w:line="240" w:lineRule="exact"/>
        <w:rPr>
          <w:rFonts w:ascii="Urbanist" w:hAnsi="Urbanist" w:cs="Urbanist"/>
          <w:lang w:val="en-US"/>
        </w:rPr>
      </w:pPr>
      <w:r w:rsidRPr="00F1243A">
        <w:rPr>
          <w:rFonts w:ascii="Urbanist" w:hAnsi="Urbanist" w:cs="Urbanist"/>
          <w:lang w:val="en-US"/>
        </w:rPr>
        <w:t>Green Elephant Biotech GmbH</w:t>
      </w:r>
    </w:p>
    <w:p w14:paraId="730F0B7D" w14:textId="77777777" w:rsidR="0006741B" w:rsidRDefault="0006741B" w:rsidP="0006741B">
      <w:pPr>
        <w:spacing w:line="240" w:lineRule="exact"/>
        <w:rPr>
          <w:rFonts w:ascii="Urbanist" w:hAnsi="Urbanist" w:cs="Urbanist"/>
        </w:rPr>
      </w:pPr>
      <w:proofErr w:type="spellStart"/>
      <w:r>
        <w:rPr>
          <w:rFonts w:ascii="Urbanist" w:hAnsi="Urbanist" w:cs="Urbanist"/>
        </w:rPr>
        <w:t>Kerkrader</w:t>
      </w:r>
      <w:proofErr w:type="spellEnd"/>
      <w:r>
        <w:rPr>
          <w:rFonts w:ascii="Urbanist" w:hAnsi="Urbanist" w:cs="Urbanist"/>
        </w:rPr>
        <w:t xml:space="preserve"> Str. 9, 35394 Gießen, Germany</w:t>
      </w:r>
    </w:p>
    <w:p w14:paraId="2338B538" w14:textId="77777777" w:rsidR="0006741B" w:rsidRPr="00F1243A" w:rsidRDefault="0006741B" w:rsidP="0006741B">
      <w:pPr>
        <w:spacing w:line="240" w:lineRule="exact"/>
        <w:rPr>
          <w:rFonts w:ascii="Urbanist" w:hAnsi="Urbanist" w:cs="Urbanist"/>
          <w:b/>
          <w:bCs/>
        </w:rPr>
      </w:pPr>
      <w:r w:rsidRPr="00F1243A">
        <w:rPr>
          <w:rFonts w:ascii="Urbanist" w:hAnsi="Urbanist" w:cs="Urbanist"/>
          <w:b/>
          <w:bCs/>
        </w:rPr>
        <w:t>Mira Sternstein, Science Communication</w:t>
      </w:r>
    </w:p>
    <w:p w14:paraId="518CF418" w14:textId="77777777" w:rsidR="0006741B" w:rsidRPr="00F1243A" w:rsidRDefault="0006741B" w:rsidP="0006741B">
      <w:pPr>
        <w:spacing w:line="240" w:lineRule="exact"/>
        <w:rPr>
          <w:rFonts w:ascii="Urbanist" w:hAnsi="Urbanist" w:cs="Urbanist"/>
        </w:rPr>
      </w:pPr>
      <w:r w:rsidRPr="00F1243A">
        <w:rPr>
          <w:rFonts w:ascii="Urbanist" w:hAnsi="Urbanist" w:cs="Urbanist"/>
        </w:rPr>
        <w:t>marketing@greenebt.com</w:t>
      </w:r>
    </w:p>
    <w:p w14:paraId="277D12E3" w14:textId="77777777" w:rsidR="0006741B" w:rsidRDefault="0006741B" w:rsidP="0006741B">
      <w:pPr>
        <w:spacing w:line="240" w:lineRule="exact"/>
        <w:rPr>
          <w:rFonts w:ascii="Urbanist" w:hAnsi="Urbanist" w:cs="Urbanist"/>
          <w:lang w:val="en-US"/>
        </w:rPr>
      </w:pPr>
      <w:hyperlink r:id="rId18" w:history="1">
        <w:r w:rsidRPr="00EE3028">
          <w:rPr>
            <w:rStyle w:val="Hyperlink"/>
            <w:rFonts w:ascii="Urbanist" w:hAnsi="Urbanist" w:cs="Urbanist"/>
            <w:lang w:val="en-US"/>
          </w:rPr>
          <w:t>www.greenelephantbiotech.com</w:t>
        </w:r>
      </w:hyperlink>
    </w:p>
    <w:p w14:paraId="044A63F6" w14:textId="77777777" w:rsidR="0006741B" w:rsidRDefault="0006741B" w:rsidP="0006741B">
      <w:pPr>
        <w:spacing w:line="240" w:lineRule="exact"/>
        <w:rPr>
          <w:rFonts w:ascii="Urbanist" w:hAnsi="Urbanist" w:cs="Urbanist"/>
          <w:lang w:val="en-US"/>
        </w:rPr>
      </w:pPr>
    </w:p>
    <w:p w14:paraId="34E99182" w14:textId="77777777" w:rsidR="0006741B" w:rsidRPr="00394873" w:rsidRDefault="0006741B" w:rsidP="0006741B">
      <w:pPr>
        <w:spacing w:line="240" w:lineRule="exact"/>
        <w:rPr>
          <w:rFonts w:ascii="Urbanist" w:hAnsi="Urbanist" w:cs="Urbanist"/>
          <w:lang w:val="en-US"/>
        </w:rPr>
      </w:pPr>
    </w:p>
    <w:p w14:paraId="7F800A74" w14:textId="77777777" w:rsidR="0006741B" w:rsidRDefault="0006741B" w:rsidP="0006741B">
      <w:pPr>
        <w:rPr>
          <w:rFonts w:ascii="Urbanist ExtraBold" w:hAnsi="Urbanist ExtraBold" w:cs="Urbanist ExtraBold"/>
          <w:lang w:val="en-US"/>
        </w:rPr>
      </w:pPr>
      <w:r>
        <w:rPr>
          <w:rFonts w:ascii="Urbanist ExtraBold" w:hAnsi="Urbanist ExtraBold" w:cs="Urbanist ExtraBold"/>
          <w:lang w:val="en-US"/>
        </w:rPr>
        <w:t>Contact</w:t>
      </w:r>
      <w:r w:rsidRPr="00394873">
        <w:rPr>
          <w:rFonts w:ascii="Urbanist ExtraBold" w:hAnsi="Urbanist ExtraBold" w:cs="Urbanist ExtraBold"/>
          <w:lang w:val="en-US"/>
        </w:rPr>
        <w:t xml:space="preserve"> </w:t>
      </w:r>
      <w:r>
        <w:rPr>
          <w:rFonts w:ascii="Urbanist ExtraBold" w:hAnsi="Urbanist ExtraBold" w:cs="Urbanist ExtraBold"/>
          <w:lang w:val="en-US"/>
        </w:rPr>
        <w:t>Bürkert Fluidic Control Systems</w:t>
      </w:r>
    </w:p>
    <w:p w14:paraId="6E1E095C" w14:textId="77777777" w:rsidR="0006741B" w:rsidRPr="00797A8D" w:rsidRDefault="0006741B" w:rsidP="0006741B">
      <w:pPr>
        <w:rPr>
          <w:rFonts w:ascii="Urbanist" w:hAnsi="Urbanist" w:cs="Urbanist"/>
          <w:lang w:val="en-GB"/>
        </w:rPr>
      </w:pPr>
      <w:r w:rsidRPr="00797A8D">
        <w:rPr>
          <w:rFonts w:ascii="Urbanist" w:hAnsi="Urbanist" w:cs="Urbanist"/>
          <w:lang w:val="en-GB"/>
        </w:rPr>
        <w:t>Bürkert Fluid Control Systems</w:t>
      </w:r>
    </w:p>
    <w:p w14:paraId="115A0D21" w14:textId="77777777" w:rsidR="0006741B" w:rsidRPr="00797A8D" w:rsidRDefault="0006741B" w:rsidP="0006741B">
      <w:pPr>
        <w:rPr>
          <w:rFonts w:ascii="Urbanist" w:hAnsi="Urbanist" w:cs="Urbanist"/>
        </w:rPr>
      </w:pPr>
      <w:r w:rsidRPr="00797A8D">
        <w:rPr>
          <w:rFonts w:ascii="Urbanist" w:hAnsi="Urbanist" w:cs="Urbanist"/>
          <w:lang w:val="en-GB"/>
        </w:rPr>
        <w:t xml:space="preserve">Christian-Bürkert-Str. </w:t>
      </w:r>
      <w:r w:rsidRPr="00797A8D">
        <w:rPr>
          <w:rFonts w:ascii="Urbanist" w:hAnsi="Urbanist" w:cs="Urbanist"/>
        </w:rPr>
        <w:t>13-17, 74653 Ingelfingen, Germany</w:t>
      </w:r>
    </w:p>
    <w:p w14:paraId="46B66475" w14:textId="77777777" w:rsidR="0006741B" w:rsidRPr="00797A8D" w:rsidRDefault="0006741B" w:rsidP="0006741B">
      <w:pPr>
        <w:rPr>
          <w:rFonts w:ascii="Urbanist ExtraBold" w:hAnsi="Urbanist ExtraBold" w:cs="Urbanist ExtraBold"/>
          <w:b/>
          <w:bCs/>
        </w:rPr>
      </w:pPr>
      <w:r w:rsidRPr="02DBA39F">
        <w:rPr>
          <w:rFonts w:ascii="Urbanist ExtraBold" w:hAnsi="Urbanist ExtraBold" w:cs="Urbanist ExtraBold"/>
          <w:b/>
          <w:bCs/>
        </w:rPr>
        <w:t>Lisa Ehrlich, Marketing Communications</w:t>
      </w:r>
    </w:p>
    <w:p w14:paraId="5E38C28E" w14:textId="77777777" w:rsidR="0006741B" w:rsidRPr="00797A8D" w:rsidRDefault="0006741B" w:rsidP="0006741B">
      <w:pPr>
        <w:rPr>
          <w:rFonts w:ascii="Urbanist" w:hAnsi="Urbanist" w:cs="Urbanist"/>
        </w:rPr>
      </w:pPr>
      <w:r w:rsidRPr="00797A8D">
        <w:rPr>
          <w:rFonts w:ascii="Urbanist" w:hAnsi="Urbanist" w:cs="Urbanist"/>
        </w:rPr>
        <w:t>lisa.ehrlich@burkert.com</w:t>
      </w:r>
    </w:p>
    <w:p w14:paraId="428CAA90" w14:textId="77777777" w:rsidR="0006741B" w:rsidRPr="00797A8D" w:rsidRDefault="0006741B" w:rsidP="0006741B">
      <w:pPr>
        <w:rPr>
          <w:rFonts w:ascii="Urbanist" w:hAnsi="Urbanist" w:cs="Urbanist"/>
        </w:rPr>
      </w:pPr>
      <w:hyperlink r:id="rId19" w:history="1">
        <w:r w:rsidRPr="00797A8D">
          <w:rPr>
            <w:rStyle w:val="Hyperlink"/>
            <w:rFonts w:ascii="Urbanist" w:hAnsi="Urbanist" w:cs="Urbanist"/>
          </w:rPr>
          <w:t>www.buerkert.de</w:t>
        </w:r>
      </w:hyperlink>
    </w:p>
    <w:p w14:paraId="3F301881" w14:textId="77777777" w:rsidR="0006741B" w:rsidRPr="00797A8D" w:rsidRDefault="0006741B" w:rsidP="00797A8D">
      <w:pPr>
        <w:rPr>
          <w:rFonts w:ascii="Urbanist" w:hAnsi="Urbanist" w:cs="Urbanist"/>
        </w:rPr>
      </w:pPr>
    </w:p>
    <w:p w14:paraId="7D5A9B3B" w14:textId="77777777" w:rsidR="00797A8D" w:rsidRPr="00797A8D" w:rsidRDefault="00797A8D" w:rsidP="00691014">
      <w:pPr>
        <w:rPr>
          <w:rFonts w:ascii="Urbanist" w:hAnsi="Urbanist" w:cs="Urbanist"/>
          <w:sz w:val="22"/>
          <w:szCs w:val="22"/>
        </w:rPr>
      </w:pPr>
    </w:p>
    <w:sectPr w:rsidR="00797A8D" w:rsidRPr="00797A8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3B81" w14:textId="77777777" w:rsidR="00283F6A" w:rsidRDefault="00283F6A" w:rsidP="000F0E4A">
      <w:pPr>
        <w:spacing w:after="0" w:line="240" w:lineRule="auto"/>
      </w:pPr>
      <w:r>
        <w:separator/>
      </w:r>
    </w:p>
  </w:endnote>
  <w:endnote w:type="continuationSeparator" w:id="0">
    <w:p w14:paraId="421694C8" w14:textId="77777777" w:rsidR="00283F6A" w:rsidRDefault="00283F6A" w:rsidP="000F0E4A">
      <w:pPr>
        <w:spacing w:after="0" w:line="240" w:lineRule="auto"/>
      </w:pPr>
      <w:r>
        <w:continuationSeparator/>
      </w:r>
    </w:p>
  </w:endnote>
  <w:endnote w:type="continuationNotice" w:id="1">
    <w:p w14:paraId="50CCACD1" w14:textId="77777777" w:rsidR="00283F6A" w:rsidRDefault="00283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rbanist">
    <w:altName w:val="Calibri"/>
    <w:charset w:val="00"/>
    <w:family w:val="swiss"/>
    <w:pitch w:val="variable"/>
    <w:sig w:usb0="A00000EF" w:usb1="0000207B" w:usb2="00000028" w:usb3="00000000" w:csb0="00000093" w:csb1="00000000"/>
  </w:font>
  <w:font w:name="Urbanist ExtraBold">
    <w:altName w:val="Calibri"/>
    <w:charset w:val="4D"/>
    <w:family w:val="swiss"/>
    <w:pitch w:val="variable"/>
    <w:sig w:usb0="A00000EF" w:usb1="0000207B" w:usb2="00000028"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49CF" w14:textId="77777777" w:rsidR="00283F6A" w:rsidRDefault="00283F6A" w:rsidP="000F0E4A">
      <w:pPr>
        <w:spacing w:after="0" w:line="240" w:lineRule="auto"/>
      </w:pPr>
      <w:r>
        <w:separator/>
      </w:r>
    </w:p>
  </w:footnote>
  <w:footnote w:type="continuationSeparator" w:id="0">
    <w:p w14:paraId="3064CEE1" w14:textId="77777777" w:rsidR="00283F6A" w:rsidRDefault="00283F6A" w:rsidP="000F0E4A">
      <w:pPr>
        <w:spacing w:after="0" w:line="240" w:lineRule="auto"/>
      </w:pPr>
      <w:r>
        <w:continuationSeparator/>
      </w:r>
    </w:p>
  </w:footnote>
  <w:footnote w:type="continuationNotice" w:id="1">
    <w:p w14:paraId="7ECFECF7" w14:textId="77777777" w:rsidR="00283F6A" w:rsidRDefault="00283F6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3D"/>
    <w:rsid w:val="00013457"/>
    <w:rsid w:val="000141E4"/>
    <w:rsid w:val="00020C90"/>
    <w:rsid w:val="00065866"/>
    <w:rsid w:val="0006741B"/>
    <w:rsid w:val="00093F1B"/>
    <w:rsid w:val="000A5886"/>
    <w:rsid w:val="000B0D3C"/>
    <w:rsid w:val="000B5F2F"/>
    <w:rsid w:val="000C63B4"/>
    <w:rsid w:val="000D2282"/>
    <w:rsid w:val="000D2657"/>
    <w:rsid w:val="000D3191"/>
    <w:rsid w:val="000F0E4A"/>
    <w:rsid w:val="00101984"/>
    <w:rsid w:val="00103493"/>
    <w:rsid w:val="00104050"/>
    <w:rsid w:val="0011254C"/>
    <w:rsid w:val="00116ACF"/>
    <w:rsid w:val="00122323"/>
    <w:rsid w:val="0013570D"/>
    <w:rsid w:val="00161460"/>
    <w:rsid w:val="001650EA"/>
    <w:rsid w:val="00166B6E"/>
    <w:rsid w:val="001678EF"/>
    <w:rsid w:val="001759F5"/>
    <w:rsid w:val="001A02AA"/>
    <w:rsid w:val="001A51D3"/>
    <w:rsid w:val="001A7BB6"/>
    <w:rsid w:val="001B19DD"/>
    <w:rsid w:val="001D6AB8"/>
    <w:rsid w:val="001E462C"/>
    <w:rsid w:val="00241182"/>
    <w:rsid w:val="00242CE0"/>
    <w:rsid w:val="00260373"/>
    <w:rsid w:val="00261602"/>
    <w:rsid w:val="00283F6A"/>
    <w:rsid w:val="002858A5"/>
    <w:rsid w:val="00291236"/>
    <w:rsid w:val="002A1CC6"/>
    <w:rsid w:val="002C584B"/>
    <w:rsid w:val="002C7FC3"/>
    <w:rsid w:val="002D590A"/>
    <w:rsid w:val="00303560"/>
    <w:rsid w:val="00342BEC"/>
    <w:rsid w:val="00394873"/>
    <w:rsid w:val="003A0A2F"/>
    <w:rsid w:val="003A56BA"/>
    <w:rsid w:val="003B3431"/>
    <w:rsid w:val="003C6092"/>
    <w:rsid w:val="003C6FED"/>
    <w:rsid w:val="003E11E8"/>
    <w:rsid w:val="0040170F"/>
    <w:rsid w:val="004033E8"/>
    <w:rsid w:val="0042583D"/>
    <w:rsid w:val="00440C9B"/>
    <w:rsid w:val="0047053F"/>
    <w:rsid w:val="00485BCB"/>
    <w:rsid w:val="004934CA"/>
    <w:rsid w:val="004C443F"/>
    <w:rsid w:val="004E7BD2"/>
    <w:rsid w:val="005274FB"/>
    <w:rsid w:val="00555D7E"/>
    <w:rsid w:val="00567029"/>
    <w:rsid w:val="00592375"/>
    <w:rsid w:val="00596B12"/>
    <w:rsid w:val="005E2E41"/>
    <w:rsid w:val="005F5B46"/>
    <w:rsid w:val="00615A40"/>
    <w:rsid w:val="00620FA6"/>
    <w:rsid w:val="00622A49"/>
    <w:rsid w:val="00632EF1"/>
    <w:rsid w:val="006360BB"/>
    <w:rsid w:val="00651B9D"/>
    <w:rsid w:val="00662427"/>
    <w:rsid w:val="0069008E"/>
    <w:rsid w:val="00691014"/>
    <w:rsid w:val="006942DA"/>
    <w:rsid w:val="00694F16"/>
    <w:rsid w:val="006A7756"/>
    <w:rsid w:val="00710289"/>
    <w:rsid w:val="00712CA2"/>
    <w:rsid w:val="00714FEA"/>
    <w:rsid w:val="00733F95"/>
    <w:rsid w:val="007702B6"/>
    <w:rsid w:val="0077144D"/>
    <w:rsid w:val="007801BE"/>
    <w:rsid w:val="0078557B"/>
    <w:rsid w:val="00791668"/>
    <w:rsid w:val="00797A8D"/>
    <w:rsid w:val="007B300F"/>
    <w:rsid w:val="007C7FBB"/>
    <w:rsid w:val="007E4A16"/>
    <w:rsid w:val="007F41B4"/>
    <w:rsid w:val="0080534C"/>
    <w:rsid w:val="0083568E"/>
    <w:rsid w:val="008556D7"/>
    <w:rsid w:val="00872DCE"/>
    <w:rsid w:val="008837F9"/>
    <w:rsid w:val="00887830"/>
    <w:rsid w:val="0089569E"/>
    <w:rsid w:val="00896FD4"/>
    <w:rsid w:val="0089756C"/>
    <w:rsid w:val="008C26AA"/>
    <w:rsid w:val="008C745F"/>
    <w:rsid w:val="008F3BAA"/>
    <w:rsid w:val="00904082"/>
    <w:rsid w:val="00944924"/>
    <w:rsid w:val="009610F0"/>
    <w:rsid w:val="0096338C"/>
    <w:rsid w:val="0096372E"/>
    <w:rsid w:val="00963A05"/>
    <w:rsid w:val="00963E5D"/>
    <w:rsid w:val="009700A7"/>
    <w:rsid w:val="00994F85"/>
    <w:rsid w:val="009A12AB"/>
    <w:rsid w:val="009C1E32"/>
    <w:rsid w:val="009D2587"/>
    <w:rsid w:val="009F319C"/>
    <w:rsid w:val="00A05107"/>
    <w:rsid w:val="00A47E3E"/>
    <w:rsid w:val="00A503E7"/>
    <w:rsid w:val="00A540D1"/>
    <w:rsid w:val="00AA10D3"/>
    <w:rsid w:val="00AA2026"/>
    <w:rsid w:val="00AE6F03"/>
    <w:rsid w:val="00AF3A02"/>
    <w:rsid w:val="00B119B4"/>
    <w:rsid w:val="00B24FBB"/>
    <w:rsid w:val="00B37C43"/>
    <w:rsid w:val="00B42499"/>
    <w:rsid w:val="00B55775"/>
    <w:rsid w:val="00B568B8"/>
    <w:rsid w:val="00B75687"/>
    <w:rsid w:val="00BC48F9"/>
    <w:rsid w:val="00BF4C8E"/>
    <w:rsid w:val="00C0196C"/>
    <w:rsid w:val="00C13093"/>
    <w:rsid w:val="00C1670D"/>
    <w:rsid w:val="00C218C7"/>
    <w:rsid w:val="00C4592F"/>
    <w:rsid w:val="00C479CE"/>
    <w:rsid w:val="00C51F4D"/>
    <w:rsid w:val="00C521FD"/>
    <w:rsid w:val="00C8389C"/>
    <w:rsid w:val="00C842F5"/>
    <w:rsid w:val="00CB4849"/>
    <w:rsid w:val="00CC35D1"/>
    <w:rsid w:val="00CC5429"/>
    <w:rsid w:val="00CE6C33"/>
    <w:rsid w:val="00CF3A11"/>
    <w:rsid w:val="00CF5599"/>
    <w:rsid w:val="00D13234"/>
    <w:rsid w:val="00D2782B"/>
    <w:rsid w:val="00D331FE"/>
    <w:rsid w:val="00D37BA0"/>
    <w:rsid w:val="00D45DAA"/>
    <w:rsid w:val="00D71B5B"/>
    <w:rsid w:val="00D8194D"/>
    <w:rsid w:val="00D868F7"/>
    <w:rsid w:val="00D87A66"/>
    <w:rsid w:val="00DB144C"/>
    <w:rsid w:val="00E007A3"/>
    <w:rsid w:val="00E01B96"/>
    <w:rsid w:val="00E0697F"/>
    <w:rsid w:val="00E310DF"/>
    <w:rsid w:val="00E618D2"/>
    <w:rsid w:val="00E62ECF"/>
    <w:rsid w:val="00E755CF"/>
    <w:rsid w:val="00E75EE8"/>
    <w:rsid w:val="00E82FAE"/>
    <w:rsid w:val="00E96BCE"/>
    <w:rsid w:val="00EA2C31"/>
    <w:rsid w:val="00EA6946"/>
    <w:rsid w:val="00EA70F5"/>
    <w:rsid w:val="00EB456D"/>
    <w:rsid w:val="00EE1486"/>
    <w:rsid w:val="00F01083"/>
    <w:rsid w:val="00F11DCB"/>
    <w:rsid w:val="00F1243A"/>
    <w:rsid w:val="00F165B8"/>
    <w:rsid w:val="00F4304D"/>
    <w:rsid w:val="00F55A2C"/>
    <w:rsid w:val="00F5780D"/>
    <w:rsid w:val="00F72354"/>
    <w:rsid w:val="00F77A53"/>
    <w:rsid w:val="00F82396"/>
    <w:rsid w:val="00F9151D"/>
    <w:rsid w:val="00F9686B"/>
    <w:rsid w:val="00FA07E6"/>
    <w:rsid w:val="00FA378E"/>
    <w:rsid w:val="00FD7AD7"/>
    <w:rsid w:val="00FF4C1D"/>
    <w:rsid w:val="00FF7F0B"/>
    <w:rsid w:val="021C373B"/>
    <w:rsid w:val="02DBA39F"/>
    <w:rsid w:val="031F7C76"/>
    <w:rsid w:val="04A5E404"/>
    <w:rsid w:val="0582677A"/>
    <w:rsid w:val="067998EA"/>
    <w:rsid w:val="0708ADFF"/>
    <w:rsid w:val="0722A3E4"/>
    <w:rsid w:val="086260BB"/>
    <w:rsid w:val="09089AC1"/>
    <w:rsid w:val="0A4D37D4"/>
    <w:rsid w:val="17746941"/>
    <w:rsid w:val="1909231D"/>
    <w:rsid w:val="1CE86B13"/>
    <w:rsid w:val="1FBAB663"/>
    <w:rsid w:val="22C6B1A6"/>
    <w:rsid w:val="2440A5C0"/>
    <w:rsid w:val="2B74497B"/>
    <w:rsid w:val="2C0798BD"/>
    <w:rsid w:val="2C20674C"/>
    <w:rsid w:val="2CA15B2A"/>
    <w:rsid w:val="2DA1998B"/>
    <w:rsid w:val="2DE7494F"/>
    <w:rsid w:val="341C2724"/>
    <w:rsid w:val="3D7003E6"/>
    <w:rsid w:val="41982A6C"/>
    <w:rsid w:val="44F36998"/>
    <w:rsid w:val="450EFAB0"/>
    <w:rsid w:val="47A2A5B6"/>
    <w:rsid w:val="492824DD"/>
    <w:rsid w:val="4FE4C262"/>
    <w:rsid w:val="538B3AAC"/>
    <w:rsid w:val="57256DCD"/>
    <w:rsid w:val="59A86FE5"/>
    <w:rsid w:val="6263670D"/>
    <w:rsid w:val="64EE3A78"/>
    <w:rsid w:val="66EF0C70"/>
    <w:rsid w:val="694BAB0D"/>
    <w:rsid w:val="6AD7C859"/>
    <w:rsid w:val="6B71DF8D"/>
    <w:rsid w:val="6B8CFD4A"/>
    <w:rsid w:val="70CB5778"/>
    <w:rsid w:val="71D59D0F"/>
    <w:rsid w:val="7EDCAB8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748A3"/>
  <w15:chartTrackingRefBased/>
  <w15:docId w15:val="{A8F36A7B-7AAE-4664-BA3F-DF0CB284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79" w:lineRule="auto"/>
    </w:pPr>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unhideWhenUsed/>
    <w:rsid w:val="000A5886"/>
    <w:rPr>
      <w:sz w:val="16"/>
      <w:szCs w:val="16"/>
    </w:rPr>
  </w:style>
  <w:style w:type="paragraph" w:styleId="Kommentartext">
    <w:name w:val="annotation text"/>
    <w:basedOn w:val="Standard"/>
    <w:link w:val="KommentartextZchn"/>
    <w:uiPriority w:val="99"/>
    <w:unhideWhenUsed/>
    <w:rsid w:val="000A5886"/>
    <w:pPr>
      <w:spacing w:line="240" w:lineRule="auto"/>
    </w:pPr>
    <w:rPr>
      <w:sz w:val="20"/>
      <w:szCs w:val="20"/>
    </w:rPr>
  </w:style>
  <w:style w:type="character" w:customStyle="1" w:styleId="KommentartextZchn">
    <w:name w:val="Kommentartext Zchn"/>
    <w:link w:val="Kommentartext"/>
    <w:uiPriority w:val="99"/>
    <w:rsid w:val="000A5886"/>
    <w:rPr>
      <w:sz w:val="20"/>
      <w:szCs w:val="20"/>
    </w:rPr>
  </w:style>
  <w:style w:type="paragraph" w:styleId="Kommentarthema">
    <w:name w:val="annotation subject"/>
    <w:basedOn w:val="Kommentartext"/>
    <w:next w:val="Kommentartext"/>
    <w:link w:val="KommentarthemaZchn"/>
    <w:uiPriority w:val="99"/>
    <w:semiHidden/>
    <w:unhideWhenUsed/>
    <w:rsid w:val="000A5886"/>
    <w:rPr>
      <w:b/>
      <w:bCs/>
    </w:rPr>
  </w:style>
  <w:style w:type="character" w:customStyle="1" w:styleId="KommentarthemaZchn">
    <w:name w:val="Kommentarthema Zchn"/>
    <w:link w:val="Kommentarthema"/>
    <w:uiPriority w:val="99"/>
    <w:semiHidden/>
    <w:rsid w:val="000A5886"/>
    <w:rPr>
      <w:b/>
      <w:bCs/>
      <w:sz w:val="20"/>
      <w:szCs w:val="20"/>
    </w:rPr>
  </w:style>
  <w:style w:type="character" w:styleId="Erwhnung">
    <w:name w:val="Mention"/>
    <w:uiPriority w:val="99"/>
    <w:unhideWhenUsed/>
    <w:rsid w:val="00F165B8"/>
    <w:rPr>
      <w:color w:val="2B579A"/>
      <w:shd w:val="clear" w:color="auto" w:fill="E1DFDD"/>
    </w:rPr>
  </w:style>
  <w:style w:type="paragraph" w:styleId="Kopfzeile">
    <w:name w:val="header"/>
    <w:basedOn w:val="Standard"/>
    <w:link w:val="KopfzeileZchn"/>
    <w:uiPriority w:val="99"/>
    <w:unhideWhenUsed/>
    <w:rsid w:val="000F0E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0E4A"/>
  </w:style>
  <w:style w:type="paragraph" w:styleId="Fuzeile">
    <w:name w:val="footer"/>
    <w:basedOn w:val="Standard"/>
    <w:link w:val="FuzeileZchn"/>
    <w:uiPriority w:val="99"/>
    <w:unhideWhenUsed/>
    <w:rsid w:val="000F0E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0E4A"/>
  </w:style>
  <w:style w:type="character" w:styleId="Platzhaltertext">
    <w:name w:val="Placeholder Text"/>
    <w:uiPriority w:val="99"/>
    <w:semiHidden/>
    <w:rsid w:val="004C443F"/>
    <w:rPr>
      <w:color w:val="666666"/>
    </w:rPr>
  </w:style>
  <w:style w:type="table" w:styleId="Tabellenraster">
    <w:name w:val="Table Grid"/>
    <w:basedOn w:val="NormaleTabelle"/>
    <w:uiPriority w:val="39"/>
    <w:rsid w:val="0080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C6092"/>
    <w:pPr>
      <w:spacing w:before="100" w:beforeAutospacing="1" w:after="100" w:afterAutospacing="1" w:line="240" w:lineRule="auto"/>
    </w:pPr>
    <w:rPr>
      <w:rFonts w:ascii="Times New Roman" w:eastAsia="Times New Roman" w:hAnsi="Times New Roman"/>
      <w:lang w:val="en-US"/>
    </w:rPr>
  </w:style>
  <w:style w:type="character" w:customStyle="1" w:styleId="discussion-level-1">
    <w:name w:val="discussion-level-1"/>
    <w:basedOn w:val="Absatz-Standardschriftart"/>
    <w:rsid w:val="00394873"/>
  </w:style>
  <w:style w:type="character" w:styleId="Hervorhebung">
    <w:name w:val="Emphasis"/>
    <w:uiPriority w:val="20"/>
    <w:qFormat/>
    <w:rsid w:val="00394873"/>
    <w:rPr>
      <w:i/>
      <w:iCs/>
    </w:rPr>
  </w:style>
  <w:style w:type="character" w:styleId="Fett">
    <w:name w:val="Strong"/>
    <w:uiPriority w:val="22"/>
    <w:qFormat/>
    <w:rsid w:val="00394873"/>
    <w:rPr>
      <w:b/>
      <w:bCs/>
    </w:rPr>
  </w:style>
  <w:style w:type="character" w:styleId="Hyperlink">
    <w:name w:val="Hyperlink"/>
    <w:uiPriority w:val="99"/>
    <w:unhideWhenUsed/>
    <w:rsid w:val="00394873"/>
    <w:rPr>
      <w:color w:val="0000FF"/>
      <w:u w:val="single"/>
    </w:rPr>
  </w:style>
  <w:style w:type="character" w:styleId="NichtaufgelsteErwhnung">
    <w:name w:val="Unresolved Mention"/>
    <w:uiPriority w:val="99"/>
    <w:semiHidden/>
    <w:unhideWhenUsed/>
    <w:rsid w:val="00394873"/>
    <w:rPr>
      <w:color w:val="605E5C"/>
      <w:shd w:val="clear" w:color="auto" w:fill="E1DFDD"/>
    </w:rPr>
  </w:style>
  <w:style w:type="character" w:customStyle="1" w:styleId="apple-converted-space">
    <w:name w:val="apple-converted-space"/>
    <w:basedOn w:val="Absatz-Standardschriftart"/>
    <w:rsid w:val="00887830"/>
  </w:style>
  <w:style w:type="paragraph" w:styleId="berarbeitung">
    <w:name w:val="Revision"/>
    <w:hidden/>
    <w:uiPriority w:val="99"/>
    <w:semiHidden/>
    <w:rsid w:val="000D2282"/>
    <w:rPr>
      <w:sz w:val="24"/>
      <w:szCs w:val="24"/>
      <w:lang w:eastAsia="en-US"/>
    </w:rPr>
  </w:style>
  <w:style w:type="paragraph" w:styleId="Titel">
    <w:name w:val="Title"/>
    <w:basedOn w:val="Standard"/>
    <w:next w:val="Standard"/>
    <w:link w:val="TitelZchn"/>
    <w:uiPriority w:val="10"/>
    <w:qFormat/>
    <w:rsid w:val="003B34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343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266">
      <w:bodyDiv w:val="1"/>
      <w:marLeft w:val="0"/>
      <w:marRight w:val="0"/>
      <w:marTop w:val="0"/>
      <w:marBottom w:val="0"/>
      <w:divBdr>
        <w:top w:val="none" w:sz="0" w:space="0" w:color="auto"/>
        <w:left w:val="none" w:sz="0" w:space="0" w:color="auto"/>
        <w:bottom w:val="none" w:sz="0" w:space="0" w:color="auto"/>
        <w:right w:val="none" w:sz="0" w:space="0" w:color="auto"/>
      </w:divBdr>
      <w:divsChild>
        <w:div w:id="434524696">
          <w:marLeft w:val="0"/>
          <w:marRight w:val="0"/>
          <w:marTop w:val="0"/>
          <w:marBottom w:val="0"/>
          <w:divBdr>
            <w:top w:val="none" w:sz="0" w:space="0" w:color="auto"/>
            <w:left w:val="none" w:sz="0" w:space="0" w:color="auto"/>
            <w:bottom w:val="none" w:sz="0" w:space="0" w:color="auto"/>
            <w:right w:val="none" w:sz="0" w:space="0" w:color="auto"/>
          </w:divBdr>
          <w:divsChild>
            <w:div w:id="10303933">
              <w:marLeft w:val="0"/>
              <w:marRight w:val="0"/>
              <w:marTop w:val="0"/>
              <w:marBottom w:val="0"/>
              <w:divBdr>
                <w:top w:val="none" w:sz="0" w:space="0" w:color="auto"/>
                <w:left w:val="none" w:sz="0" w:space="0" w:color="auto"/>
                <w:bottom w:val="none" w:sz="0" w:space="0" w:color="auto"/>
                <w:right w:val="none" w:sz="0" w:space="0" w:color="auto"/>
              </w:divBdr>
              <w:divsChild>
                <w:div w:id="371803694">
                  <w:marLeft w:val="0"/>
                  <w:marRight w:val="0"/>
                  <w:marTop w:val="0"/>
                  <w:marBottom w:val="0"/>
                  <w:divBdr>
                    <w:top w:val="none" w:sz="0" w:space="0" w:color="auto"/>
                    <w:left w:val="none" w:sz="0" w:space="0" w:color="auto"/>
                    <w:bottom w:val="none" w:sz="0" w:space="0" w:color="auto"/>
                    <w:right w:val="none" w:sz="0" w:space="0" w:color="auto"/>
                  </w:divBdr>
                  <w:divsChild>
                    <w:div w:id="28074225">
                      <w:marLeft w:val="0"/>
                      <w:marRight w:val="0"/>
                      <w:marTop w:val="0"/>
                      <w:marBottom w:val="0"/>
                      <w:divBdr>
                        <w:top w:val="none" w:sz="0" w:space="0" w:color="auto"/>
                        <w:left w:val="none" w:sz="0" w:space="0" w:color="auto"/>
                        <w:bottom w:val="none" w:sz="0" w:space="0" w:color="auto"/>
                        <w:right w:val="none" w:sz="0" w:space="0" w:color="auto"/>
                      </w:divBdr>
                      <w:divsChild>
                        <w:div w:id="943926735">
                          <w:marLeft w:val="0"/>
                          <w:marRight w:val="0"/>
                          <w:marTop w:val="0"/>
                          <w:marBottom w:val="0"/>
                          <w:divBdr>
                            <w:top w:val="none" w:sz="0" w:space="0" w:color="auto"/>
                            <w:left w:val="none" w:sz="0" w:space="0" w:color="auto"/>
                            <w:bottom w:val="none" w:sz="0" w:space="0" w:color="auto"/>
                            <w:right w:val="none" w:sz="0" w:space="0" w:color="auto"/>
                          </w:divBdr>
                        </w:div>
                      </w:divsChild>
                    </w:div>
                    <w:div w:id="119421661">
                      <w:marLeft w:val="0"/>
                      <w:marRight w:val="0"/>
                      <w:marTop w:val="0"/>
                      <w:marBottom w:val="0"/>
                      <w:divBdr>
                        <w:top w:val="none" w:sz="0" w:space="0" w:color="auto"/>
                        <w:left w:val="none" w:sz="0" w:space="0" w:color="auto"/>
                        <w:bottom w:val="none" w:sz="0" w:space="0" w:color="auto"/>
                        <w:right w:val="none" w:sz="0" w:space="0" w:color="auto"/>
                      </w:divBdr>
                      <w:divsChild>
                        <w:div w:id="767190767">
                          <w:marLeft w:val="0"/>
                          <w:marRight w:val="0"/>
                          <w:marTop w:val="0"/>
                          <w:marBottom w:val="0"/>
                          <w:divBdr>
                            <w:top w:val="none" w:sz="0" w:space="0" w:color="auto"/>
                            <w:left w:val="none" w:sz="0" w:space="0" w:color="auto"/>
                            <w:bottom w:val="none" w:sz="0" w:space="0" w:color="auto"/>
                            <w:right w:val="none" w:sz="0" w:space="0" w:color="auto"/>
                          </w:divBdr>
                        </w:div>
                      </w:divsChild>
                    </w:div>
                    <w:div w:id="695546174">
                      <w:marLeft w:val="0"/>
                      <w:marRight w:val="0"/>
                      <w:marTop w:val="0"/>
                      <w:marBottom w:val="0"/>
                      <w:divBdr>
                        <w:top w:val="none" w:sz="0" w:space="0" w:color="auto"/>
                        <w:left w:val="none" w:sz="0" w:space="0" w:color="auto"/>
                        <w:bottom w:val="none" w:sz="0" w:space="0" w:color="auto"/>
                        <w:right w:val="none" w:sz="0" w:space="0" w:color="auto"/>
                      </w:divBdr>
                      <w:divsChild>
                        <w:div w:id="618027162">
                          <w:marLeft w:val="0"/>
                          <w:marRight w:val="0"/>
                          <w:marTop w:val="0"/>
                          <w:marBottom w:val="0"/>
                          <w:divBdr>
                            <w:top w:val="none" w:sz="0" w:space="0" w:color="auto"/>
                            <w:left w:val="none" w:sz="0" w:space="0" w:color="auto"/>
                            <w:bottom w:val="none" w:sz="0" w:space="0" w:color="auto"/>
                            <w:right w:val="none" w:sz="0" w:space="0" w:color="auto"/>
                          </w:divBdr>
                        </w:div>
                      </w:divsChild>
                    </w:div>
                    <w:div w:id="887954130">
                      <w:marLeft w:val="0"/>
                      <w:marRight w:val="0"/>
                      <w:marTop w:val="0"/>
                      <w:marBottom w:val="0"/>
                      <w:divBdr>
                        <w:top w:val="none" w:sz="0" w:space="0" w:color="auto"/>
                        <w:left w:val="none" w:sz="0" w:space="0" w:color="auto"/>
                        <w:bottom w:val="none" w:sz="0" w:space="0" w:color="auto"/>
                        <w:right w:val="none" w:sz="0" w:space="0" w:color="auto"/>
                      </w:divBdr>
                      <w:divsChild>
                        <w:div w:id="546184636">
                          <w:marLeft w:val="0"/>
                          <w:marRight w:val="0"/>
                          <w:marTop w:val="0"/>
                          <w:marBottom w:val="0"/>
                          <w:divBdr>
                            <w:top w:val="none" w:sz="0" w:space="0" w:color="auto"/>
                            <w:left w:val="none" w:sz="0" w:space="0" w:color="auto"/>
                            <w:bottom w:val="none" w:sz="0" w:space="0" w:color="auto"/>
                            <w:right w:val="none" w:sz="0" w:space="0" w:color="auto"/>
                          </w:divBdr>
                        </w:div>
                      </w:divsChild>
                    </w:div>
                    <w:div w:id="1352493374">
                      <w:marLeft w:val="0"/>
                      <w:marRight w:val="0"/>
                      <w:marTop w:val="0"/>
                      <w:marBottom w:val="0"/>
                      <w:divBdr>
                        <w:top w:val="none" w:sz="0" w:space="0" w:color="auto"/>
                        <w:left w:val="none" w:sz="0" w:space="0" w:color="auto"/>
                        <w:bottom w:val="none" w:sz="0" w:space="0" w:color="auto"/>
                        <w:right w:val="none" w:sz="0" w:space="0" w:color="auto"/>
                      </w:divBdr>
                      <w:divsChild>
                        <w:div w:id="1216165864">
                          <w:marLeft w:val="0"/>
                          <w:marRight w:val="0"/>
                          <w:marTop w:val="0"/>
                          <w:marBottom w:val="0"/>
                          <w:divBdr>
                            <w:top w:val="none" w:sz="0" w:space="0" w:color="auto"/>
                            <w:left w:val="none" w:sz="0" w:space="0" w:color="auto"/>
                            <w:bottom w:val="none" w:sz="0" w:space="0" w:color="auto"/>
                            <w:right w:val="none" w:sz="0" w:space="0" w:color="auto"/>
                          </w:divBdr>
                        </w:div>
                      </w:divsChild>
                    </w:div>
                    <w:div w:id="1669209565">
                      <w:marLeft w:val="0"/>
                      <w:marRight w:val="0"/>
                      <w:marTop w:val="0"/>
                      <w:marBottom w:val="0"/>
                      <w:divBdr>
                        <w:top w:val="none" w:sz="0" w:space="0" w:color="auto"/>
                        <w:left w:val="none" w:sz="0" w:space="0" w:color="auto"/>
                        <w:bottom w:val="none" w:sz="0" w:space="0" w:color="auto"/>
                        <w:right w:val="none" w:sz="0" w:space="0" w:color="auto"/>
                      </w:divBdr>
                      <w:divsChild>
                        <w:div w:id="4397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650338">
      <w:bodyDiv w:val="1"/>
      <w:marLeft w:val="0"/>
      <w:marRight w:val="0"/>
      <w:marTop w:val="0"/>
      <w:marBottom w:val="0"/>
      <w:divBdr>
        <w:top w:val="none" w:sz="0" w:space="0" w:color="auto"/>
        <w:left w:val="none" w:sz="0" w:space="0" w:color="auto"/>
        <w:bottom w:val="none" w:sz="0" w:space="0" w:color="auto"/>
        <w:right w:val="none" w:sz="0" w:space="0" w:color="auto"/>
      </w:divBdr>
    </w:div>
    <w:div w:id="1336154242">
      <w:bodyDiv w:val="1"/>
      <w:marLeft w:val="0"/>
      <w:marRight w:val="0"/>
      <w:marTop w:val="0"/>
      <w:marBottom w:val="0"/>
      <w:divBdr>
        <w:top w:val="none" w:sz="0" w:space="0" w:color="auto"/>
        <w:left w:val="none" w:sz="0" w:space="0" w:color="auto"/>
        <w:bottom w:val="none" w:sz="0" w:space="0" w:color="auto"/>
        <w:right w:val="none" w:sz="0" w:space="0" w:color="auto"/>
      </w:divBdr>
    </w:div>
    <w:div w:id="1469593662">
      <w:bodyDiv w:val="1"/>
      <w:marLeft w:val="0"/>
      <w:marRight w:val="0"/>
      <w:marTop w:val="0"/>
      <w:marBottom w:val="0"/>
      <w:divBdr>
        <w:top w:val="none" w:sz="0" w:space="0" w:color="auto"/>
        <w:left w:val="none" w:sz="0" w:space="0" w:color="auto"/>
        <w:bottom w:val="none" w:sz="0" w:space="0" w:color="auto"/>
        <w:right w:val="none" w:sz="0" w:space="0" w:color="auto"/>
      </w:divBdr>
      <w:divsChild>
        <w:div w:id="171383168">
          <w:marLeft w:val="0"/>
          <w:marRight w:val="0"/>
          <w:marTop w:val="0"/>
          <w:marBottom w:val="0"/>
          <w:divBdr>
            <w:top w:val="none" w:sz="0" w:space="0" w:color="auto"/>
            <w:left w:val="none" w:sz="0" w:space="0" w:color="auto"/>
            <w:bottom w:val="none" w:sz="0" w:space="0" w:color="auto"/>
            <w:right w:val="none" w:sz="0" w:space="0" w:color="auto"/>
          </w:divBdr>
          <w:divsChild>
            <w:div w:id="15108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8488">
      <w:bodyDiv w:val="1"/>
      <w:marLeft w:val="0"/>
      <w:marRight w:val="0"/>
      <w:marTop w:val="0"/>
      <w:marBottom w:val="0"/>
      <w:divBdr>
        <w:top w:val="none" w:sz="0" w:space="0" w:color="auto"/>
        <w:left w:val="none" w:sz="0" w:space="0" w:color="auto"/>
        <w:bottom w:val="none" w:sz="0" w:space="0" w:color="auto"/>
        <w:right w:val="none" w:sz="0" w:space="0" w:color="auto"/>
      </w:divBdr>
      <w:divsChild>
        <w:div w:id="2079785573">
          <w:marLeft w:val="0"/>
          <w:marRight w:val="0"/>
          <w:marTop w:val="0"/>
          <w:marBottom w:val="0"/>
          <w:divBdr>
            <w:top w:val="none" w:sz="0" w:space="0" w:color="auto"/>
            <w:left w:val="none" w:sz="0" w:space="0" w:color="auto"/>
            <w:bottom w:val="none" w:sz="0" w:space="0" w:color="auto"/>
            <w:right w:val="none" w:sz="0" w:space="0" w:color="auto"/>
          </w:divBdr>
          <w:divsChild>
            <w:div w:id="9803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4682">
      <w:bodyDiv w:val="1"/>
      <w:marLeft w:val="0"/>
      <w:marRight w:val="0"/>
      <w:marTop w:val="0"/>
      <w:marBottom w:val="0"/>
      <w:divBdr>
        <w:top w:val="none" w:sz="0" w:space="0" w:color="auto"/>
        <w:left w:val="none" w:sz="0" w:space="0" w:color="auto"/>
        <w:bottom w:val="none" w:sz="0" w:space="0" w:color="auto"/>
        <w:right w:val="none" w:sz="0" w:space="0" w:color="auto"/>
      </w:divBdr>
      <w:divsChild>
        <w:div w:id="1897735103">
          <w:marLeft w:val="0"/>
          <w:marRight w:val="0"/>
          <w:marTop w:val="0"/>
          <w:marBottom w:val="0"/>
          <w:divBdr>
            <w:top w:val="none" w:sz="0" w:space="0" w:color="auto"/>
            <w:left w:val="none" w:sz="0" w:space="0" w:color="auto"/>
            <w:bottom w:val="none" w:sz="0" w:space="0" w:color="auto"/>
            <w:right w:val="none" w:sz="0" w:space="0" w:color="auto"/>
          </w:divBdr>
          <w:divsChild>
            <w:div w:id="1788673">
              <w:marLeft w:val="0"/>
              <w:marRight w:val="0"/>
              <w:marTop w:val="0"/>
              <w:marBottom w:val="0"/>
              <w:divBdr>
                <w:top w:val="none" w:sz="0" w:space="0" w:color="auto"/>
                <w:left w:val="none" w:sz="0" w:space="0" w:color="auto"/>
                <w:bottom w:val="none" w:sz="0" w:space="0" w:color="auto"/>
                <w:right w:val="none" w:sz="0" w:space="0" w:color="auto"/>
              </w:divBdr>
              <w:divsChild>
                <w:div w:id="153886025">
                  <w:marLeft w:val="0"/>
                  <w:marRight w:val="0"/>
                  <w:marTop w:val="0"/>
                  <w:marBottom w:val="0"/>
                  <w:divBdr>
                    <w:top w:val="none" w:sz="0" w:space="0" w:color="auto"/>
                    <w:left w:val="none" w:sz="0" w:space="0" w:color="auto"/>
                    <w:bottom w:val="none" w:sz="0" w:space="0" w:color="auto"/>
                    <w:right w:val="none" w:sz="0" w:space="0" w:color="auto"/>
                  </w:divBdr>
                  <w:divsChild>
                    <w:div w:id="761342130">
                      <w:marLeft w:val="0"/>
                      <w:marRight w:val="0"/>
                      <w:marTop w:val="0"/>
                      <w:marBottom w:val="0"/>
                      <w:divBdr>
                        <w:top w:val="none" w:sz="0" w:space="0" w:color="auto"/>
                        <w:left w:val="none" w:sz="0" w:space="0" w:color="auto"/>
                        <w:bottom w:val="none" w:sz="0" w:space="0" w:color="auto"/>
                        <w:right w:val="none" w:sz="0" w:space="0" w:color="auto"/>
                      </w:divBdr>
                      <w:divsChild>
                        <w:div w:id="1628467876">
                          <w:marLeft w:val="0"/>
                          <w:marRight w:val="0"/>
                          <w:marTop w:val="0"/>
                          <w:marBottom w:val="0"/>
                          <w:divBdr>
                            <w:top w:val="none" w:sz="0" w:space="0" w:color="auto"/>
                            <w:left w:val="none" w:sz="0" w:space="0" w:color="auto"/>
                            <w:bottom w:val="none" w:sz="0" w:space="0" w:color="auto"/>
                            <w:right w:val="none" w:sz="0" w:space="0" w:color="auto"/>
                          </w:divBdr>
                        </w:div>
                      </w:divsChild>
                    </w:div>
                    <w:div w:id="1062286729">
                      <w:marLeft w:val="0"/>
                      <w:marRight w:val="0"/>
                      <w:marTop w:val="0"/>
                      <w:marBottom w:val="0"/>
                      <w:divBdr>
                        <w:top w:val="none" w:sz="0" w:space="0" w:color="auto"/>
                        <w:left w:val="none" w:sz="0" w:space="0" w:color="auto"/>
                        <w:bottom w:val="none" w:sz="0" w:space="0" w:color="auto"/>
                        <w:right w:val="none" w:sz="0" w:space="0" w:color="auto"/>
                      </w:divBdr>
                      <w:divsChild>
                        <w:div w:id="2009097041">
                          <w:marLeft w:val="0"/>
                          <w:marRight w:val="0"/>
                          <w:marTop w:val="0"/>
                          <w:marBottom w:val="0"/>
                          <w:divBdr>
                            <w:top w:val="none" w:sz="0" w:space="0" w:color="auto"/>
                            <w:left w:val="none" w:sz="0" w:space="0" w:color="auto"/>
                            <w:bottom w:val="none" w:sz="0" w:space="0" w:color="auto"/>
                            <w:right w:val="none" w:sz="0" w:space="0" w:color="auto"/>
                          </w:divBdr>
                        </w:div>
                      </w:divsChild>
                    </w:div>
                    <w:div w:id="1146897419">
                      <w:marLeft w:val="0"/>
                      <w:marRight w:val="0"/>
                      <w:marTop w:val="0"/>
                      <w:marBottom w:val="0"/>
                      <w:divBdr>
                        <w:top w:val="none" w:sz="0" w:space="0" w:color="auto"/>
                        <w:left w:val="none" w:sz="0" w:space="0" w:color="auto"/>
                        <w:bottom w:val="none" w:sz="0" w:space="0" w:color="auto"/>
                        <w:right w:val="none" w:sz="0" w:space="0" w:color="auto"/>
                      </w:divBdr>
                      <w:divsChild>
                        <w:div w:id="1827167230">
                          <w:marLeft w:val="0"/>
                          <w:marRight w:val="0"/>
                          <w:marTop w:val="0"/>
                          <w:marBottom w:val="0"/>
                          <w:divBdr>
                            <w:top w:val="none" w:sz="0" w:space="0" w:color="auto"/>
                            <w:left w:val="none" w:sz="0" w:space="0" w:color="auto"/>
                            <w:bottom w:val="none" w:sz="0" w:space="0" w:color="auto"/>
                            <w:right w:val="none" w:sz="0" w:space="0" w:color="auto"/>
                          </w:divBdr>
                        </w:div>
                      </w:divsChild>
                    </w:div>
                    <w:div w:id="1296764610">
                      <w:marLeft w:val="0"/>
                      <w:marRight w:val="0"/>
                      <w:marTop w:val="0"/>
                      <w:marBottom w:val="0"/>
                      <w:divBdr>
                        <w:top w:val="none" w:sz="0" w:space="0" w:color="auto"/>
                        <w:left w:val="none" w:sz="0" w:space="0" w:color="auto"/>
                        <w:bottom w:val="none" w:sz="0" w:space="0" w:color="auto"/>
                        <w:right w:val="none" w:sz="0" w:space="0" w:color="auto"/>
                      </w:divBdr>
                      <w:divsChild>
                        <w:div w:id="1127043987">
                          <w:marLeft w:val="0"/>
                          <w:marRight w:val="0"/>
                          <w:marTop w:val="0"/>
                          <w:marBottom w:val="0"/>
                          <w:divBdr>
                            <w:top w:val="none" w:sz="0" w:space="0" w:color="auto"/>
                            <w:left w:val="none" w:sz="0" w:space="0" w:color="auto"/>
                            <w:bottom w:val="none" w:sz="0" w:space="0" w:color="auto"/>
                            <w:right w:val="none" w:sz="0" w:space="0" w:color="auto"/>
                          </w:divBdr>
                        </w:div>
                      </w:divsChild>
                    </w:div>
                    <w:div w:id="1320577778">
                      <w:marLeft w:val="0"/>
                      <w:marRight w:val="0"/>
                      <w:marTop w:val="0"/>
                      <w:marBottom w:val="0"/>
                      <w:divBdr>
                        <w:top w:val="none" w:sz="0" w:space="0" w:color="auto"/>
                        <w:left w:val="none" w:sz="0" w:space="0" w:color="auto"/>
                        <w:bottom w:val="none" w:sz="0" w:space="0" w:color="auto"/>
                        <w:right w:val="none" w:sz="0" w:space="0" w:color="auto"/>
                      </w:divBdr>
                      <w:divsChild>
                        <w:div w:id="855732361">
                          <w:marLeft w:val="0"/>
                          <w:marRight w:val="0"/>
                          <w:marTop w:val="0"/>
                          <w:marBottom w:val="0"/>
                          <w:divBdr>
                            <w:top w:val="none" w:sz="0" w:space="0" w:color="auto"/>
                            <w:left w:val="none" w:sz="0" w:space="0" w:color="auto"/>
                            <w:bottom w:val="none" w:sz="0" w:space="0" w:color="auto"/>
                            <w:right w:val="none" w:sz="0" w:space="0" w:color="auto"/>
                          </w:divBdr>
                        </w:div>
                      </w:divsChild>
                    </w:div>
                    <w:div w:id="1332559855">
                      <w:marLeft w:val="0"/>
                      <w:marRight w:val="0"/>
                      <w:marTop w:val="0"/>
                      <w:marBottom w:val="0"/>
                      <w:divBdr>
                        <w:top w:val="none" w:sz="0" w:space="0" w:color="auto"/>
                        <w:left w:val="none" w:sz="0" w:space="0" w:color="auto"/>
                        <w:bottom w:val="none" w:sz="0" w:space="0" w:color="auto"/>
                        <w:right w:val="none" w:sz="0" w:space="0" w:color="auto"/>
                      </w:divBdr>
                      <w:divsChild>
                        <w:div w:id="15658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burkert-fluid-control-systems" TargetMode="External"/><Relationship Id="rId18" Type="http://schemas.openxmlformats.org/officeDocument/2006/relationships/hyperlink" Target="http://www.greenelephantbiotech.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reenelephantbiotech.com/eap" TargetMode="External"/><Relationship Id="rId17" Type="http://schemas.openxmlformats.org/officeDocument/2006/relationships/hyperlink" Target="http://www.greenelephantbiotech.com" TargetMode="External"/><Relationship Id="rId2" Type="http://schemas.openxmlformats.org/officeDocument/2006/relationships/customXml" Target="../customXml/item2.xml"/><Relationship Id="rId16" Type="http://schemas.openxmlformats.org/officeDocument/2006/relationships/hyperlink" Target="http://www.greenelephantbiotech.com/e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buerkert.de" TargetMode="External"/><Relationship Id="rId10" Type="http://schemas.openxmlformats.org/officeDocument/2006/relationships/image" Target="media/image1.png"/><Relationship Id="rId19" Type="http://schemas.openxmlformats.org/officeDocument/2006/relationships/hyperlink" Target="https://www.buerkert.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greenelephantbiote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Ehrlich\OneDrive%20-%20burkert.com\02_Geteilt\Analytica_GEB\Archimedes%20Announcement\20260306_GreenElephant_PR_Joint-Product-Archimed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EC0F3795A444E9C886EDC1F1DDBFA" ma:contentTypeVersion="19" ma:contentTypeDescription="Create a new document." ma:contentTypeScope="" ma:versionID="0f03890bb6fb8d6510f69ac024962c7d">
  <xsd:schema xmlns:xsd="http://www.w3.org/2001/XMLSchema" xmlns:xs="http://www.w3.org/2001/XMLSchema" xmlns:p="http://schemas.microsoft.com/office/2006/metadata/properties" xmlns:ns2="572660bb-5123-4394-86ee-aa13a0f78dc2" xmlns:ns3="bd5e5a3d-8d28-43ca-90db-638b0423ea86" targetNamespace="http://schemas.microsoft.com/office/2006/metadata/properties" ma:root="true" ma:fieldsID="d4daeeb444cd7ce6b5d49b67259a755a" ns2:_="" ns3:_="">
    <xsd:import namespace="572660bb-5123-4394-86ee-aa13a0f78dc2"/>
    <xsd:import namespace="bd5e5a3d-8d28-43ca-90db-638b0423e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60bb-5123-4394-86ee-aa13a0f78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f111f1-e3e6-4405-acaf-eafa958a0f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5e5a3d-8d28-43ca-90db-638b0423e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0ce126-4365-4fea-9b2b-00ac5d6707b7}" ma:internalName="TaxCatchAll" ma:showField="CatchAllData" ma:web="bd5e5a3d-8d28-43ca-90db-638b0423e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5e5a3d-8d28-43ca-90db-638b0423ea86" xsi:nil="true"/>
    <lcf76f155ced4ddcb4097134ff3c332f xmlns="572660bb-5123-4394-86ee-aa13a0f78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15515-E0B6-4C13-A749-9D54171C2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60bb-5123-4394-86ee-aa13a0f78dc2"/>
    <ds:schemaRef ds:uri="bd5e5a3d-8d28-43ca-90db-638b0423e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EE556-D75A-4E20-BC3C-EB22AF290901}">
  <ds:schemaRefs>
    <ds:schemaRef ds:uri="http://schemas.microsoft.com/sharepoint/v3/contenttype/forms"/>
  </ds:schemaRefs>
</ds:datastoreItem>
</file>

<file path=customXml/itemProps3.xml><?xml version="1.0" encoding="utf-8"?>
<ds:datastoreItem xmlns:ds="http://schemas.openxmlformats.org/officeDocument/2006/customXml" ds:itemID="{C538F716-3125-49CC-85FE-820DC718FD7B}">
  <ds:schemaRefs>
    <ds:schemaRef ds:uri="http://schemas.openxmlformats.org/officeDocument/2006/bibliography"/>
  </ds:schemaRefs>
</ds:datastoreItem>
</file>

<file path=customXml/itemProps4.xml><?xml version="1.0" encoding="utf-8"?>
<ds:datastoreItem xmlns:ds="http://schemas.openxmlformats.org/officeDocument/2006/customXml" ds:itemID="{9CE1AAF4-06EE-4A28-8AE0-03D6C8EF0E28}">
  <ds:schemaRefs>
    <ds:schemaRef ds:uri="http://schemas.microsoft.com/office/2006/metadata/properties"/>
    <ds:schemaRef ds:uri="http://schemas.microsoft.com/office/infopath/2007/PartnerControls"/>
    <ds:schemaRef ds:uri="bd5e5a3d-8d28-43ca-90db-638b0423ea86"/>
    <ds:schemaRef ds:uri="572660bb-5123-4394-86ee-aa13a0f78dc2"/>
  </ds:schemaRefs>
</ds:datastoreItem>
</file>

<file path=docProps/app.xml><?xml version="1.0" encoding="utf-8"?>
<Properties xmlns="http://schemas.openxmlformats.org/officeDocument/2006/extended-properties" xmlns:vt="http://schemas.openxmlformats.org/officeDocument/2006/docPropsVTypes">
  <Template>20260306_GreenElephant_PR_Joint-Product-Archimedes.dot</Template>
  <TotalTime>0</TotalTime>
  <Pages>6</Pages>
  <Words>2073</Words>
  <Characters>13063</Characters>
  <Application>Microsoft Office Word</Application>
  <DocSecurity>0</DocSecurity>
  <Lines>108</Lines>
  <Paragraphs>30</Paragraphs>
  <ScaleCrop>false</ScaleCrop>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Ehrlich, Lisa</dc:creator>
  <cp:keywords/>
  <dc:description/>
  <cp:lastModifiedBy>Ehrlich, Lisa</cp:lastModifiedBy>
  <cp:revision>3</cp:revision>
  <dcterms:created xsi:type="dcterms:W3CDTF">2026-03-18T10:05:00Z</dcterms:created>
  <dcterms:modified xsi:type="dcterms:W3CDTF">2026-03-18T10:08:00Z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0x010100863EC0F3795A444E9C886EDC1F1DDBFA</vt:lpwstr>
  </property>
  <property fmtid="{D5CDD505-2E9C-101B-9397-08002B2CF9AE}" pid="3" name="GrammarlyDocumentId">
    <vt:lpwstr>18e8c9ee636773f1fab202826acfc4ac8ffb1114db09e341c674c3a2ba5ee744</vt:lpwstr>
  </property>
  <property fmtid="{D5CDD505-2E9C-101B-9397-08002B2CF9AE}" pid="4" name="MediaServiceImageTags">
    <vt:lpwstr/>
  </property>
</Properties>
</file>